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5B8" w:rsidRPr="005262CC" w:rsidRDefault="00325DBF" w:rsidP="00C81A99">
      <w:pPr>
        <w:pStyle w:val="a5"/>
        <w:suppressAutoHyphens/>
        <w:rPr>
          <w:rFonts w:asciiTheme="minorHAnsi" w:hAnsiTheme="minorHAnsi"/>
        </w:rPr>
      </w:pPr>
      <w:r w:rsidRPr="005262CC">
        <w:rPr>
          <w:rFonts w:asciiTheme="minorHAnsi" w:hAnsiTheme="minorHAnsi"/>
          <w:noProof/>
        </w:rPr>
        <w:drawing>
          <wp:inline distT="0" distB="0" distL="0" distR="0">
            <wp:extent cx="647700" cy="847725"/>
            <wp:effectExtent l="0" t="0" r="0" b="0"/>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имени-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CF05B8" w:rsidRPr="005262CC" w:rsidRDefault="00CF05B8" w:rsidP="00C81A99">
      <w:pPr>
        <w:pStyle w:val="a5"/>
        <w:suppressAutoHyphens/>
        <w:jc w:val="left"/>
        <w:rPr>
          <w:rFonts w:asciiTheme="minorHAnsi" w:hAnsiTheme="minorHAnsi"/>
          <w:sz w:val="18"/>
          <w:szCs w:val="18"/>
          <w:lang w:val="en-US"/>
        </w:rPr>
      </w:pPr>
    </w:p>
    <w:p w:rsidR="00CF05B8" w:rsidRPr="005262CC" w:rsidRDefault="00454A78" w:rsidP="00C81A99">
      <w:pPr>
        <w:pStyle w:val="a5"/>
        <w:suppressAutoHyphens/>
        <w:rPr>
          <w:rFonts w:asciiTheme="minorHAnsi" w:hAnsiTheme="minorHAnsi"/>
          <w:szCs w:val="32"/>
        </w:rPr>
      </w:pPr>
      <w:r w:rsidRPr="005262CC">
        <w:rPr>
          <w:rFonts w:asciiTheme="minorHAnsi" w:hAnsiTheme="minorHAnsi"/>
          <w:szCs w:val="32"/>
        </w:rPr>
        <w:t>АДМИНИСТРАЦИЯ ГОРОДА НИЖНЕГО НОВГ</w:t>
      </w:r>
      <w:r w:rsidR="00AB0B86" w:rsidRPr="005262CC">
        <w:rPr>
          <w:rFonts w:asciiTheme="minorHAnsi" w:hAnsiTheme="minorHAnsi"/>
          <w:szCs w:val="32"/>
        </w:rPr>
        <w:t>О</w:t>
      </w:r>
      <w:r w:rsidRPr="005262CC">
        <w:rPr>
          <w:rFonts w:asciiTheme="minorHAnsi" w:hAnsiTheme="minorHAnsi"/>
          <w:szCs w:val="32"/>
        </w:rPr>
        <w:t>РОДА</w:t>
      </w:r>
    </w:p>
    <w:p w:rsidR="00CF05B8" w:rsidRPr="005262CC" w:rsidRDefault="00CF05B8" w:rsidP="00C81A99">
      <w:pPr>
        <w:suppressAutoHyphens/>
        <w:rPr>
          <w:rFonts w:asciiTheme="minorHAnsi" w:hAnsiTheme="minorHAnsi"/>
          <w:sz w:val="18"/>
          <w:szCs w:val="18"/>
        </w:rPr>
      </w:pPr>
    </w:p>
    <w:p w:rsidR="00CF05B8" w:rsidRPr="005262CC" w:rsidRDefault="0046450A" w:rsidP="00C81A99">
      <w:pPr>
        <w:pStyle w:val="6"/>
        <w:suppressAutoHyphens/>
        <w:rPr>
          <w:rFonts w:asciiTheme="minorHAnsi" w:hAnsiTheme="minorHAnsi"/>
          <w:sz w:val="36"/>
          <w:szCs w:val="36"/>
        </w:rPr>
      </w:pPr>
      <w:r w:rsidRPr="005262CC">
        <w:rPr>
          <w:rFonts w:asciiTheme="minorHAnsi" w:hAnsiTheme="minorHAnsi"/>
          <w:sz w:val="36"/>
          <w:szCs w:val="36"/>
        </w:rPr>
        <w:t>ПОСТАНОВЛЕНИЕ</w:t>
      </w:r>
    </w:p>
    <w:p w:rsidR="00CF05B8" w:rsidRPr="005262CC" w:rsidRDefault="00CF05B8" w:rsidP="00C81A99">
      <w:pPr>
        <w:suppressAutoHyphens/>
        <w:rPr>
          <w:rFonts w:asciiTheme="minorHAnsi" w:hAnsiTheme="minorHAnsi"/>
          <w:sz w:val="18"/>
          <w:szCs w:val="18"/>
          <w:lang w:val="en-US"/>
        </w:rPr>
      </w:pPr>
    </w:p>
    <w:tbl>
      <w:tblPr>
        <w:tblStyle w:val="a7"/>
        <w:tblpPr w:leftFromText="180" w:rightFromText="180" w:vertAnchor="text" w:horzAnchor="page" w:tblpX="2028" w:tblpY="-55"/>
        <w:tblOverlap w:val="never"/>
        <w:tblW w:w="8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23"/>
        <w:gridCol w:w="1401"/>
        <w:gridCol w:w="1692"/>
        <w:gridCol w:w="1513"/>
        <w:gridCol w:w="2294"/>
      </w:tblGrid>
      <w:tr w:rsidR="002022F0" w:rsidRPr="005262CC" w:rsidTr="002A46A4">
        <w:trPr>
          <w:trHeight w:hRule="exact" w:val="467"/>
        </w:trPr>
        <w:tc>
          <w:tcPr>
            <w:tcW w:w="2023" w:type="dxa"/>
          </w:tcPr>
          <w:sdt>
            <w:sdtPr>
              <w:rPr>
                <w:rStyle w:val="Datenum"/>
                <w:rFonts w:asciiTheme="minorHAnsi" w:hAnsiTheme="minorHAnsi"/>
                <w:sz w:val="28"/>
                <w:szCs w:val="28"/>
              </w:rPr>
              <w:alias w:val="Date"/>
              <w:tag w:val="Date"/>
              <w:id w:val="345448127"/>
              <w:lock w:val="sdtLocked"/>
              <w:placeholder>
                <w:docPart w:val="6C32C43590AA4C7797B40C092AE8584F"/>
              </w:placeholder>
              <w:showingPlcHdr/>
              <w:text/>
            </w:sdtPr>
            <w:sdtContent>
              <w:p w:rsidR="002022F0" w:rsidRPr="005262CC" w:rsidRDefault="004D02B7" w:rsidP="00C81A99">
                <w:pPr>
                  <w:suppressAutoHyphens/>
                  <w:ind w:firstLine="0"/>
                  <w:jc w:val="center"/>
                  <w:rPr>
                    <w:rStyle w:val="Datenum"/>
                    <w:rFonts w:asciiTheme="minorHAnsi" w:hAnsiTheme="minorHAnsi"/>
                    <w:sz w:val="28"/>
                    <w:szCs w:val="28"/>
                  </w:rPr>
                </w:pPr>
                <w:r w:rsidRPr="004D02B7">
                  <w:rPr>
                    <w:rStyle w:val="a8"/>
                    <w:color w:val="FFFFFF" w:themeColor="background1"/>
                  </w:rPr>
                  <w:t>Место для ввода текста.</w:t>
                </w:r>
              </w:p>
            </w:sdtContent>
          </w:sdt>
        </w:tc>
        <w:tc>
          <w:tcPr>
            <w:tcW w:w="1401" w:type="dxa"/>
          </w:tcPr>
          <w:p w:rsidR="002022F0" w:rsidRPr="005262CC" w:rsidRDefault="002022F0" w:rsidP="00C81A99">
            <w:pPr>
              <w:suppressAutoHyphens/>
              <w:ind w:firstLine="0"/>
              <w:rPr>
                <w:rStyle w:val="Datenum"/>
                <w:rFonts w:asciiTheme="minorHAnsi" w:hAnsiTheme="minorHAnsi"/>
                <w:sz w:val="28"/>
                <w:szCs w:val="28"/>
              </w:rPr>
            </w:pPr>
          </w:p>
        </w:tc>
        <w:tc>
          <w:tcPr>
            <w:tcW w:w="1692" w:type="dxa"/>
          </w:tcPr>
          <w:p w:rsidR="002022F0" w:rsidRPr="005262CC" w:rsidRDefault="002022F0" w:rsidP="00C81A99">
            <w:pPr>
              <w:suppressAutoHyphens/>
              <w:ind w:firstLine="0"/>
              <w:rPr>
                <w:rStyle w:val="Datenum"/>
                <w:rFonts w:asciiTheme="minorHAnsi" w:hAnsiTheme="minorHAnsi"/>
                <w:sz w:val="28"/>
                <w:szCs w:val="28"/>
              </w:rPr>
            </w:pPr>
          </w:p>
        </w:tc>
        <w:tc>
          <w:tcPr>
            <w:tcW w:w="1513" w:type="dxa"/>
          </w:tcPr>
          <w:p w:rsidR="002022F0" w:rsidRPr="005262CC" w:rsidRDefault="002022F0" w:rsidP="00C81A99">
            <w:pPr>
              <w:suppressAutoHyphens/>
              <w:ind w:firstLine="0"/>
              <w:rPr>
                <w:rStyle w:val="Datenum"/>
                <w:rFonts w:asciiTheme="minorHAnsi" w:hAnsiTheme="minorHAnsi"/>
                <w:sz w:val="28"/>
                <w:szCs w:val="28"/>
              </w:rPr>
            </w:pPr>
          </w:p>
        </w:tc>
        <w:tc>
          <w:tcPr>
            <w:tcW w:w="2294" w:type="dxa"/>
          </w:tcPr>
          <w:p w:rsidR="002022F0" w:rsidRPr="005262CC" w:rsidRDefault="002022F0" w:rsidP="00C81A99">
            <w:pPr>
              <w:suppressAutoHyphens/>
              <w:ind w:left="-108" w:firstLine="0"/>
              <w:jc w:val="center"/>
              <w:rPr>
                <w:rStyle w:val="Datenum"/>
                <w:rFonts w:asciiTheme="minorHAnsi" w:hAnsiTheme="minorHAnsi"/>
                <w:sz w:val="28"/>
                <w:szCs w:val="28"/>
              </w:rPr>
            </w:pPr>
            <w:r w:rsidRPr="005262CC">
              <w:rPr>
                <w:rStyle w:val="Datenum"/>
                <w:rFonts w:asciiTheme="minorHAnsi" w:hAnsiTheme="minorHAnsi"/>
                <w:sz w:val="28"/>
                <w:szCs w:val="28"/>
              </w:rPr>
              <w:t xml:space="preserve">№ </w:t>
            </w:r>
            <w:sdt>
              <w:sdtPr>
                <w:rPr>
                  <w:rStyle w:val="Datenum"/>
                  <w:rFonts w:asciiTheme="minorHAnsi" w:hAnsiTheme="minorHAnsi"/>
                  <w:sz w:val="28"/>
                  <w:szCs w:val="28"/>
                  <w:lang w:val="en-US"/>
                </w:rPr>
                <w:alias w:val="Number"/>
                <w:tag w:val="Number"/>
                <w:id w:val="1438261701"/>
                <w:lock w:val="sdtLocked"/>
                <w:placeholder>
                  <w:docPart w:val="8305BE89C6854C1EBF316E4C4DE15E11"/>
                </w:placeholder>
                <w:showingPlcHdr/>
                <w:text/>
              </w:sdtPr>
              <w:sdtContent>
                <w:r w:rsidR="0010592C">
                  <w:rPr>
                    <w:rStyle w:val="Datenum"/>
                    <w:rFonts w:asciiTheme="minorHAnsi" w:hAnsiTheme="minorHAnsi"/>
                    <w:sz w:val="28"/>
                    <w:szCs w:val="28"/>
                    <w:lang w:val="en-US"/>
                  </w:rPr>
                  <w:t>_____</w:t>
                </w:r>
              </w:sdtContent>
            </w:sdt>
          </w:p>
        </w:tc>
      </w:tr>
    </w:tbl>
    <w:p w:rsidR="00CF05B8" w:rsidRPr="005262CC" w:rsidRDefault="00CF05B8" w:rsidP="00C81A99">
      <w:pPr>
        <w:suppressAutoHyphens/>
        <w:jc w:val="both"/>
        <w:rPr>
          <w:rFonts w:asciiTheme="minorHAnsi" w:hAnsiTheme="minorHAnsi"/>
          <w:sz w:val="18"/>
          <w:szCs w:val="18"/>
        </w:rPr>
      </w:pPr>
    </w:p>
    <w:p w:rsidR="004328F6" w:rsidRPr="005262CC" w:rsidRDefault="004328F6" w:rsidP="00C81A99">
      <w:pPr>
        <w:suppressAutoHyphens/>
        <w:jc w:val="both"/>
        <w:rPr>
          <w:rFonts w:asciiTheme="minorHAnsi" w:hAnsiTheme="minorHAnsi"/>
          <w:sz w:val="18"/>
          <w:szCs w:val="18"/>
        </w:rPr>
      </w:pPr>
    </w:p>
    <w:tbl>
      <w:tblPr>
        <w:tblStyle w:val="a7"/>
        <w:tblpPr w:leftFromText="180" w:rightFromText="180" w:vertAnchor="text" w:tblpX="-142"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4"/>
        <w:gridCol w:w="4394"/>
        <w:gridCol w:w="284"/>
      </w:tblGrid>
      <w:tr w:rsidR="004328F6" w:rsidRPr="005262CC" w:rsidTr="00245AA7">
        <w:tc>
          <w:tcPr>
            <w:tcW w:w="284" w:type="dxa"/>
          </w:tcPr>
          <w:p w:rsidR="004328F6" w:rsidRPr="005262CC" w:rsidRDefault="004328F6" w:rsidP="00C81A99">
            <w:pPr>
              <w:suppressAutoHyphens/>
              <w:ind w:firstLine="0"/>
              <w:rPr>
                <w:rFonts w:asciiTheme="minorHAnsi" w:hAnsiTheme="minorHAnsi"/>
                <w:sz w:val="28"/>
                <w:szCs w:val="28"/>
              </w:rPr>
            </w:pPr>
            <w:r w:rsidRPr="005262CC">
              <w:rPr>
                <w:rFonts w:ascii="Arial" w:hAnsi="Arial" w:cs="Arial"/>
                <w:sz w:val="28"/>
                <w:szCs w:val="28"/>
              </w:rPr>
              <w:t>┌</w:t>
            </w:r>
          </w:p>
        </w:tc>
        <w:tc>
          <w:tcPr>
            <w:tcW w:w="4394" w:type="dxa"/>
          </w:tcPr>
          <w:p w:rsidR="004328F6" w:rsidRPr="005262CC" w:rsidRDefault="004328F6" w:rsidP="00C81A99">
            <w:pPr>
              <w:suppressAutoHyphens/>
              <w:ind w:firstLine="0"/>
              <w:rPr>
                <w:rFonts w:asciiTheme="minorHAnsi" w:hAnsiTheme="minorHAnsi"/>
                <w:sz w:val="28"/>
                <w:szCs w:val="28"/>
              </w:rPr>
            </w:pPr>
          </w:p>
        </w:tc>
        <w:tc>
          <w:tcPr>
            <w:tcW w:w="284" w:type="dxa"/>
          </w:tcPr>
          <w:p w:rsidR="004328F6" w:rsidRPr="005262CC" w:rsidRDefault="004328F6" w:rsidP="00C81A99">
            <w:pPr>
              <w:suppressAutoHyphens/>
              <w:ind w:firstLine="0"/>
              <w:rPr>
                <w:rFonts w:asciiTheme="minorHAnsi" w:hAnsiTheme="minorHAnsi"/>
                <w:sz w:val="28"/>
                <w:szCs w:val="28"/>
              </w:rPr>
            </w:pPr>
            <w:r w:rsidRPr="005262CC">
              <w:rPr>
                <w:rFonts w:ascii="Arial" w:hAnsi="Arial" w:cs="Arial"/>
                <w:sz w:val="28"/>
                <w:szCs w:val="28"/>
              </w:rPr>
              <w:t>┐</w:t>
            </w:r>
          </w:p>
        </w:tc>
      </w:tr>
      <w:tr w:rsidR="004328F6" w:rsidRPr="005262CC" w:rsidTr="00245AA7">
        <w:tc>
          <w:tcPr>
            <w:tcW w:w="4962" w:type="dxa"/>
            <w:gridSpan w:val="3"/>
          </w:tcPr>
          <w:sdt>
            <w:sdtPr>
              <w:rPr>
                <w:rStyle w:val="Datenum"/>
                <w:rFonts w:asciiTheme="minorHAnsi" w:hAnsiTheme="minorHAnsi"/>
                <w:sz w:val="28"/>
                <w:szCs w:val="28"/>
              </w:rPr>
              <w:alias w:val="Title"/>
              <w:tag w:val="Title"/>
              <w:id w:val="-1885396532"/>
              <w:lock w:val="sdtLocked"/>
              <w:placeholder>
                <w:docPart w:val="7F0CEC2F53FB40A9AC5A008E958E0D1F"/>
              </w:placeholder>
              <w:text/>
            </w:sdtPr>
            <w:sdtContent>
              <w:p w:rsidR="004328F6" w:rsidRPr="005262CC" w:rsidRDefault="00C744E7" w:rsidP="00C81A99">
                <w:pPr>
                  <w:suppressAutoHyphens/>
                  <w:ind w:firstLine="0"/>
                  <w:rPr>
                    <w:rFonts w:asciiTheme="minorHAnsi" w:hAnsiTheme="minorHAnsi"/>
                    <w:sz w:val="28"/>
                    <w:szCs w:val="28"/>
                  </w:rPr>
                </w:pPr>
                <w:r>
                  <w:rPr>
                    <w:rStyle w:val="Datenum"/>
                    <w:rFonts w:asciiTheme="minorHAnsi" w:hAnsiTheme="minorHAnsi"/>
                    <w:sz w:val="28"/>
                    <w:szCs w:val="28"/>
                  </w:rPr>
                  <w:t xml:space="preserve">О внесении изменений в постановление администрации города Нижнего Новгорода от 28.02.2019 № 590 </w:t>
                </w:r>
              </w:p>
            </w:sdtContent>
          </w:sdt>
        </w:tc>
      </w:tr>
    </w:tbl>
    <w:p w:rsidR="00AF08C5" w:rsidRDefault="00B542D9" w:rsidP="00C81A99">
      <w:pPr>
        <w:suppressAutoHyphens/>
        <w:rPr>
          <w:rFonts w:asciiTheme="minorHAnsi" w:hAnsiTheme="minorHAnsi"/>
          <w:sz w:val="24"/>
          <w:szCs w:val="24"/>
        </w:rPr>
      </w:pPr>
      <w:r w:rsidRPr="005262CC">
        <w:rPr>
          <w:rFonts w:asciiTheme="minorHAnsi" w:hAnsiTheme="minorHAnsi"/>
          <w:sz w:val="28"/>
          <w:szCs w:val="28"/>
        </w:rPr>
        <w:br w:type="textWrapping" w:clear="all"/>
      </w:r>
    </w:p>
    <w:p w:rsidR="005071A5" w:rsidRPr="00E9601E" w:rsidRDefault="005071A5" w:rsidP="00E9601E">
      <w:pPr>
        <w:suppressAutoHyphens/>
        <w:autoSpaceDE w:val="0"/>
        <w:autoSpaceDN w:val="0"/>
        <w:adjustRightInd w:val="0"/>
        <w:ind w:firstLine="709"/>
        <w:jc w:val="both"/>
        <w:rPr>
          <w:rFonts w:asciiTheme="minorHAnsi" w:hAnsiTheme="minorHAnsi" w:cstheme="minorHAnsi"/>
          <w:bCs/>
          <w:sz w:val="28"/>
          <w:szCs w:val="28"/>
        </w:rPr>
      </w:pPr>
      <w:r w:rsidRPr="00E9601E">
        <w:rPr>
          <w:rFonts w:asciiTheme="minorHAnsi" w:hAnsiTheme="minorHAnsi" w:cstheme="minorHAnsi"/>
          <w:bCs/>
          <w:sz w:val="28"/>
          <w:szCs w:val="28"/>
        </w:rPr>
        <w:t>В соответствии с Федеральным законом от 06.10.2003 № 131</w:t>
      </w:r>
      <w:r w:rsidRPr="00E9601E">
        <w:rPr>
          <w:rFonts w:asciiTheme="minorHAnsi" w:hAnsiTheme="minorHAnsi" w:cstheme="minorHAnsi"/>
          <w:sz w:val="28"/>
          <w:szCs w:val="28"/>
        </w:rPr>
        <w:t xml:space="preserve">-ФЗ «Об общих принципах организации местного самоуправления в Российской Федерации», на основании статей 43, 52 </w:t>
      </w:r>
      <w:hyperlink r:id="rId9" w:history="1">
        <w:proofErr w:type="gramStart"/>
        <w:r w:rsidRPr="00E9601E">
          <w:rPr>
            <w:rFonts w:asciiTheme="minorHAnsi" w:hAnsiTheme="minorHAnsi" w:cstheme="minorHAnsi"/>
            <w:sz w:val="28"/>
            <w:szCs w:val="28"/>
          </w:rPr>
          <w:t>Устав</w:t>
        </w:r>
        <w:proofErr w:type="gramEnd"/>
      </w:hyperlink>
      <w:r w:rsidRPr="00E9601E">
        <w:rPr>
          <w:rFonts w:asciiTheme="minorHAnsi" w:hAnsiTheme="minorHAnsi" w:cstheme="minorHAnsi"/>
          <w:sz w:val="28"/>
          <w:szCs w:val="28"/>
        </w:rPr>
        <w:t xml:space="preserve">а города Нижнего Новгорода </w:t>
      </w:r>
      <w:r w:rsidRPr="00E9601E">
        <w:rPr>
          <w:rFonts w:asciiTheme="minorHAnsi" w:hAnsiTheme="minorHAnsi" w:cstheme="minorHAnsi"/>
          <w:bCs/>
          <w:sz w:val="28"/>
          <w:szCs w:val="28"/>
        </w:rPr>
        <w:t>администрация города Нижнего Новгорода постановляет:</w:t>
      </w:r>
    </w:p>
    <w:p w:rsidR="005071A5" w:rsidRPr="00E9601E" w:rsidRDefault="005071A5" w:rsidP="00E9601E">
      <w:pPr>
        <w:tabs>
          <w:tab w:val="left" w:pos="1276"/>
        </w:tabs>
        <w:suppressAutoHyphens/>
        <w:ind w:firstLine="709"/>
        <w:contextualSpacing/>
        <w:jc w:val="both"/>
        <w:rPr>
          <w:rFonts w:asciiTheme="minorHAnsi" w:hAnsiTheme="minorHAnsi" w:cstheme="minorHAnsi"/>
          <w:bCs/>
          <w:sz w:val="28"/>
          <w:szCs w:val="28"/>
        </w:rPr>
      </w:pPr>
      <w:r w:rsidRPr="00E9601E">
        <w:rPr>
          <w:rFonts w:asciiTheme="minorHAnsi" w:hAnsiTheme="minorHAnsi" w:cstheme="minorHAnsi"/>
          <w:bCs/>
          <w:sz w:val="28"/>
          <w:szCs w:val="28"/>
        </w:rPr>
        <w:t xml:space="preserve">1. Внести </w:t>
      </w:r>
      <w:r w:rsidRPr="00E9601E">
        <w:rPr>
          <w:rFonts w:asciiTheme="minorHAnsi" w:hAnsiTheme="minorHAnsi" w:cstheme="minorHAnsi"/>
          <w:sz w:val="28"/>
          <w:szCs w:val="28"/>
        </w:rPr>
        <w:t>в постановление администрации города Нижнего Новгорода от 28.02.2019 № 590 «</w:t>
      </w:r>
      <w:r w:rsidRPr="00E9601E">
        <w:rPr>
          <w:rFonts w:asciiTheme="minorHAnsi" w:hAnsiTheme="minorHAnsi" w:cstheme="minorHAnsi"/>
          <w:bCs/>
          <w:sz w:val="28"/>
          <w:szCs w:val="28"/>
        </w:rPr>
        <w:t>О размещении нестационарных торговых объектов на территории города Нижнего</w:t>
      </w:r>
      <w:r w:rsidR="00B47382" w:rsidRPr="00E9601E">
        <w:rPr>
          <w:rFonts w:asciiTheme="minorHAnsi" w:hAnsiTheme="minorHAnsi" w:cstheme="minorHAnsi"/>
          <w:bCs/>
          <w:sz w:val="28"/>
          <w:szCs w:val="28"/>
        </w:rPr>
        <w:t xml:space="preserve"> Новгорода» следующие изменения:</w:t>
      </w:r>
    </w:p>
    <w:p w:rsidR="005071A5" w:rsidRPr="00E9601E" w:rsidRDefault="005071A5" w:rsidP="00E9601E">
      <w:pPr>
        <w:tabs>
          <w:tab w:val="left" w:pos="1276"/>
        </w:tabs>
        <w:suppressAutoHyphens/>
        <w:ind w:firstLine="709"/>
        <w:contextualSpacing/>
        <w:jc w:val="both"/>
        <w:rPr>
          <w:rFonts w:asciiTheme="minorHAnsi" w:hAnsiTheme="minorHAnsi" w:cstheme="minorHAnsi"/>
          <w:bCs/>
          <w:sz w:val="28"/>
          <w:szCs w:val="28"/>
        </w:rPr>
      </w:pPr>
      <w:r w:rsidRPr="00E9601E">
        <w:rPr>
          <w:rFonts w:asciiTheme="minorHAnsi" w:hAnsiTheme="minorHAnsi" w:cstheme="minorHAnsi"/>
          <w:bCs/>
          <w:sz w:val="28"/>
          <w:szCs w:val="28"/>
        </w:rPr>
        <w:t xml:space="preserve">1.1. </w:t>
      </w:r>
      <w:r w:rsidR="00895ED7" w:rsidRPr="00E9601E">
        <w:rPr>
          <w:rFonts w:asciiTheme="minorHAnsi" w:hAnsiTheme="minorHAnsi"/>
          <w:bCs/>
          <w:sz w:val="28"/>
          <w:szCs w:val="28"/>
        </w:rPr>
        <w:t xml:space="preserve">В </w:t>
      </w:r>
      <w:r w:rsidR="008F2FB6" w:rsidRPr="00E9601E">
        <w:rPr>
          <w:rFonts w:asciiTheme="minorHAnsi" w:hAnsiTheme="minorHAnsi"/>
          <w:bCs/>
          <w:sz w:val="28"/>
          <w:szCs w:val="28"/>
        </w:rPr>
        <w:t xml:space="preserve">приложении </w:t>
      </w:r>
      <w:r w:rsidR="00895ED7" w:rsidRPr="00E9601E">
        <w:rPr>
          <w:rFonts w:asciiTheme="minorHAnsi" w:hAnsiTheme="minorHAnsi"/>
          <w:bCs/>
          <w:sz w:val="28"/>
          <w:szCs w:val="28"/>
        </w:rPr>
        <w:t xml:space="preserve">№ 1 </w:t>
      </w:r>
      <w:r w:rsidR="008F2FB6" w:rsidRPr="00E9601E">
        <w:rPr>
          <w:rFonts w:asciiTheme="minorHAnsi" w:hAnsiTheme="minorHAnsi"/>
          <w:bCs/>
          <w:sz w:val="28"/>
          <w:szCs w:val="28"/>
        </w:rPr>
        <w:t>«</w:t>
      </w:r>
      <w:r w:rsidR="00895ED7" w:rsidRPr="00E9601E">
        <w:rPr>
          <w:rFonts w:asciiTheme="minorHAnsi" w:hAnsiTheme="minorHAnsi"/>
          <w:bCs/>
          <w:sz w:val="28"/>
          <w:szCs w:val="28"/>
        </w:rPr>
        <w:t>Порядок размещения нестационарных торговых объектов на территории города Нижнего Новгорода</w:t>
      </w:r>
      <w:r w:rsidR="008F2FB6" w:rsidRPr="00E9601E">
        <w:rPr>
          <w:rFonts w:asciiTheme="minorHAnsi" w:hAnsiTheme="minorHAnsi"/>
          <w:bCs/>
          <w:sz w:val="28"/>
          <w:szCs w:val="28"/>
        </w:rPr>
        <w:t>» (далее – Порядок)</w:t>
      </w:r>
      <w:r w:rsidR="00895ED7" w:rsidRPr="00E9601E">
        <w:rPr>
          <w:rFonts w:asciiTheme="minorHAnsi" w:hAnsiTheme="minorHAnsi"/>
          <w:bCs/>
          <w:sz w:val="28"/>
          <w:szCs w:val="28"/>
        </w:rPr>
        <w:t>:</w:t>
      </w:r>
    </w:p>
    <w:p w:rsidR="00185F96" w:rsidRPr="00E9601E" w:rsidRDefault="006E75FD" w:rsidP="00E9601E">
      <w:pPr>
        <w:tabs>
          <w:tab w:val="left" w:pos="1276"/>
        </w:tabs>
        <w:suppressAutoHyphens/>
        <w:ind w:firstLine="709"/>
        <w:contextualSpacing/>
        <w:jc w:val="both"/>
        <w:rPr>
          <w:rFonts w:asciiTheme="minorHAnsi" w:hAnsiTheme="minorHAnsi" w:cstheme="minorHAnsi"/>
          <w:sz w:val="28"/>
          <w:szCs w:val="28"/>
        </w:rPr>
      </w:pPr>
      <w:r w:rsidRPr="00E9601E">
        <w:rPr>
          <w:rFonts w:asciiTheme="minorHAnsi" w:hAnsiTheme="minorHAnsi" w:cstheme="minorHAnsi"/>
          <w:bCs/>
          <w:sz w:val="28"/>
          <w:szCs w:val="28"/>
        </w:rPr>
        <w:t xml:space="preserve">1.1.1. </w:t>
      </w:r>
      <w:r w:rsidR="001713F9" w:rsidRPr="00E9601E">
        <w:rPr>
          <w:rFonts w:asciiTheme="minorHAnsi" w:hAnsiTheme="minorHAnsi" w:cstheme="minorHAnsi"/>
          <w:bCs/>
          <w:sz w:val="28"/>
          <w:szCs w:val="28"/>
        </w:rPr>
        <w:t xml:space="preserve">В </w:t>
      </w:r>
      <w:r w:rsidR="00445A28" w:rsidRPr="00E9601E">
        <w:rPr>
          <w:rFonts w:asciiTheme="minorHAnsi" w:hAnsiTheme="minorHAnsi" w:cstheme="minorHAnsi"/>
          <w:bCs/>
          <w:sz w:val="28"/>
          <w:szCs w:val="28"/>
        </w:rPr>
        <w:t>абзац</w:t>
      </w:r>
      <w:r w:rsidR="001713F9" w:rsidRPr="00E9601E">
        <w:rPr>
          <w:rFonts w:asciiTheme="minorHAnsi" w:hAnsiTheme="minorHAnsi" w:cstheme="minorHAnsi"/>
          <w:bCs/>
          <w:sz w:val="28"/>
          <w:szCs w:val="28"/>
        </w:rPr>
        <w:t>е</w:t>
      </w:r>
      <w:r w:rsidR="00445A28" w:rsidRPr="00E9601E">
        <w:rPr>
          <w:rFonts w:asciiTheme="minorHAnsi" w:hAnsiTheme="minorHAnsi" w:cstheme="minorHAnsi"/>
          <w:bCs/>
          <w:sz w:val="28"/>
          <w:szCs w:val="28"/>
        </w:rPr>
        <w:t xml:space="preserve"> 2 пункта 2.3 </w:t>
      </w:r>
      <w:r w:rsidR="001713F9" w:rsidRPr="00E9601E">
        <w:rPr>
          <w:rFonts w:asciiTheme="minorHAnsi" w:hAnsiTheme="minorHAnsi" w:cstheme="minorHAnsi"/>
          <w:bCs/>
          <w:sz w:val="28"/>
          <w:szCs w:val="28"/>
        </w:rPr>
        <w:t>после слов «</w:t>
      </w:r>
      <w:r w:rsidR="00445A28" w:rsidRPr="00E9601E">
        <w:rPr>
          <w:rFonts w:asciiTheme="minorHAnsi" w:hAnsiTheme="minorHAnsi" w:cstheme="minorHAnsi"/>
          <w:sz w:val="28"/>
          <w:szCs w:val="28"/>
        </w:rPr>
        <w:t>Субъект предпринимательской деятельности, в случае освобождения земельного участка от НТО</w:t>
      </w:r>
      <w:proofErr w:type="gramStart"/>
      <w:r w:rsidR="00445A28" w:rsidRPr="00E9601E">
        <w:rPr>
          <w:rFonts w:asciiTheme="minorHAnsi" w:hAnsiTheme="minorHAnsi" w:cstheme="minorHAnsi"/>
          <w:sz w:val="28"/>
          <w:szCs w:val="28"/>
        </w:rPr>
        <w:t>,</w:t>
      </w:r>
      <w:r w:rsidR="001713F9" w:rsidRPr="00E9601E">
        <w:rPr>
          <w:rFonts w:asciiTheme="minorHAnsi" w:hAnsiTheme="minorHAnsi" w:cstheme="minorHAnsi"/>
          <w:sz w:val="28"/>
          <w:szCs w:val="28"/>
        </w:rPr>
        <w:t>»</w:t>
      </w:r>
      <w:proofErr w:type="gramEnd"/>
      <w:r w:rsidR="001713F9" w:rsidRPr="00E9601E">
        <w:rPr>
          <w:rFonts w:asciiTheme="minorHAnsi" w:hAnsiTheme="minorHAnsi" w:cstheme="minorHAnsi"/>
          <w:sz w:val="28"/>
          <w:szCs w:val="28"/>
        </w:rPr>
        <w:t xml:space="preserve"> дополнить словами «</w:t>
      </w:r>
      <w:r w:rsidR="00445A28" w:rsidRPr="00E9601E">
        <w:rPr>
          <w:rFonts w:asciiTheme="minorHAnsi" w:hAnsiTheme="minorHAnsi" w:cstheme="minorHAnsi"/>
          <w:sz w:val="28"/>
          <w:szCs w:val="28"/>
        </w:rPr>
        <w:t xml:space="preserve">в том числе и </w:t>
      </w:r>
      <w:r w:rsidR="009C45F6" w:rsidRPr="00E9601E">
        <w:rPr>
          <w:rFonts w:asciiTheme="minorHAnsi" w:hAnsiTheme="minorHAnsi" w:cs="Calibri"/>
          <w:sz w:val="28"/>
          <w:szCs w:val="28"/>
        </w:rPr>
        <w:t>находящегося в муниципальной собственности, переданного ранее в ведение на праве аренды или пользования, организации, единственным учредителем которой был городской округ город Нижний Новгород</w:t>
      </w:r>
      <w:r w:rsidR="00185F96" w:rsidRPr="00E9601E">
        <w:rPr>
          <w:rFonts w:asciiTheme="minorHAnsi" w:hAnsiTheme="minorHAnsi" w:cstheme="minorHAnsi"/>
          <w:sz w:val="28"/>
          <w:szCs w:val="28"/>
        </w:rPr>
        <w:t>,».</w:t>
      </w:r>
    </w:p>
    <w:p w:rsidR="00102467" w:rsidRPr="00E9601E" w:rsidRDefault="00102467" w:rsidP="00E9601E">
      <w:pPr>
        <w:tabs>
          <w:tab w:val="left" w:pos="1276"/>
        </w:tabs>
        <w:suppressAutoHyphens/>
        <w:ind w:firstLine="709"/>
        <w:contextualSpacing/>
        <w:jc w:val="both"/>
        <w:rPr>
          <w:rFonts w:asciiTheme="minorHAnsi" w:hAnsiTheme="minorHAnsi" w:cstheme="minorHAnsi"/>
          <w:sz w:val="28"/>
          <w:szCs w:val="28"/>
        </w:rPr>
      </w:pPr>
      <w:r w:rsidRPr="00E9601E">
        <w:rPr>
          <w:rFonts w:asciiTheme="minorHAnsi" w:hAnsiTheme="minorHAnsi" w:cstheme="minorHAnsi"/>
          <w:sz w:val="28"/>
          <w:szCs w:val="28"/>
        </w:rPr>
        <w:t>1.1.2</w:t>
      </w:r>
      <w:r w:rsidR="00895ED7" w:rsidRPr="00E9601E">
        <w:rPr>
          <w:rFonts w:asciiTheme="minorHAnsi" w:hAnsiTheme="minorHAnsi" w:cstheme="minorHAnsi"/>
          <w:sz w:val="28"/>
          <w:szCs w:val="28"/>
        </w:rPr>
        <w:t>.</w:t>
      </w:r>
      <w:r w:rsidRPr="00E9601E">
        <w:rPr>
          <w:rFonts w:asciiTheme="minorHAnsi" w:hAnsiTheme="minorHAnsi" w:cstheme="minorHAnsi"/>
          <w:sz w:val="28"/>
          <w:szCs w:val="28"/>
        </w:rPr>
        <w:t xml:space="preserve"> Изложить пункт 2.8 в следующей редакции:</w:t>
      </w:r>
    </w:p>
    <w:p w:rsidR="00047D2A" w:rsidRPr="00E9601E" w:rsidRDefault="00102467" w:rsidP="00E9601E">
      <w:pPr>
        <w:tabs>
          <w:tab w:val="left" w:pos="1276"/>
        </w:tabs>
        <w:suppressAutoHyphens/>
        <w:ind w:firstLine="709"/>
        <w:jc w:val="both"/>
        <w:rPr>
          <w:rFonts w:asciiTheme="minorHAnsi" w:hAnsiTheme="minorHAnsi" w:cstheme="minorHAnsi"/>
          <w:sz w:val="28"/>
          <w:szCs w:val="28"/>
        </w:rPr>
      </w:pPr>
      <w:r w:rsidRPr="00E9601E">
        <w:rPr>
          <w:rFonts w:asciiTheme="minorHAnsi" w:hAnsiTheme="minorHAnsi" w:cstheme="minorHAnsi"/>
          <w:sz w:val="28"/>
          <w:szCs w:val="28"/>
        </w:rPr>
        <w:t>«2.8. Передача прав по договору на размещение НТО, в том числе передачу Объекта и помещений Объекта третьим лицам допускается</w:t>
      </w:r>
      <w:r w:rsidR="00047D2A" w:rsidRPr="00E9601E">
        <w:rPr>
          <w:rFonts w:asciiTheme="minorHAnsi" w:hAnsiTheme="minorHAnsi" w:cstheme="minorHAnsi"/>
          <w:sz w:val="28"/>
          <w:szCs w:val="28"/>
        </w:rPr>
        <w:t xml:space="preserve"> при выполнении следующих условий:</w:t>
      </w:r>
    </w:p>
    <w:p w:rsidR="00102467" w:rsidRPr="00E9601E" w:rsidRDefault="00047D2A" w:rsidP="00E9601E">
      <w:pPr>
        <w:tabs>
          <w:tab w:val="left" w:pos="1276"/>
        </w:tabs>
        <w:suppressAutoHyphens/>
        <w:ind w:firstLine="709"/>
        <w:jc w:val="both"/>
        <w:rPr>
          <w:rFonts w:asciiTheme="minorHAnsi" w:hAnsiTheme="minorHAnsi" w:cstheme="minorHAnsi"/>
          <w:sz w:val="28"/>
          <w:szCs w:val="28"/>
        </w:rPr>
      </w:pPr>
      <w:r w:rsidRPr="00E9601E">
        <w:rPr>
          <w:rFonts w:asciiTheme="minorHAnsi" w:hAnsiTheme="minorHAnsi" w:cstheme="minorHAnsi"/>
          <w:sz w:val="28"/>
          <w:szCs w:val="28"/>
        </w:rPr>
        <w:t>уведомлени</w:t>
      </w:r>
      <w:r w:rsidR="00D9494F" w:rsidRPr="00E9601E">
        <w:rPr>
          <w:rFonts w:asciiTheme="minorHAnsi" w:hAnsiTheme="minorHAnsi" w:cstheme="minorHAnsi"/>
          <w:sz w:val="28"/>
          <w:szCs w:val="28"/>
        </w:rPr>
        <w:t>я</w:t>
      </w:r>
      <w:r w:rsidRPr="00E9601E">
        <w:rPr>
          <w:rFonts w:asciiTheme="minorHAnsi" w:hAnsiTheme="minorHAnsi" w:cstheme="minorHAnsi"/>
          <w:sz w:val="28"/>
          <w:szCs w:val="28"/>
        </w:rPr>
        <w:t xml:space="preserve"> администрации района города о намерении передачи прав по договору </w:t>
      </w:r>
      <w:r w:rsidR="00A46ECE" w:rsidRPr="00E9601E">
        <w:rPr>
          <w:rFonts w:asciiTheme="minorHAnsi" w:hAnsiTheme="minorHAnsi" w:cstheme="minorHAnsi"/>
          <w:sz w:val="28"/>
          <w:szCs w:val="28"/>
        </w:rPr>
        <w:t xml:space="preserve">на размещение НТО </w:t>
      </w:r>
      <w:r w:rsidRPr="00E9601E">
        <w:rPr>
          <w:rFonts w:asciiTheme="minorHAnsi" w:hAnsiTheme="minorHAnsi" w:cstheme="minorHAnsi"/>
          <w:sz w:val="28"/>
          <w:szCs w:val="28"/>
        </w:rPr>
        <w:t>третьему лицу</w:t>
      </w:r>
      <w:r w:rsidR="00A46ECE" w:rsidRPr="00E9601E">
        <w:rPr>
          <w:rFonts w:asciiTheme="minorHAnsi" w:hAnsiTheme="minorHAnsi" w:cstheme="minorHAnsi"/>
          <w:sz w:val="28"/>
          <w:szCs w:val="28"/>
        </w:rPr>
        <w:t>;</w:t>
      </w:r>
    </w:p>
    <w:p w:rsidR="00A46ECE" w:rsidRPr="00E9601E" w:rsidRDefault="00A46ECE" w:rsidP="00E9601E">
      <w:pPr>
        <w:tabs>
          <w:tab w:val="left" w:pos="1276"/>
        </w:tabs>
        <w:suppressAutoHyphens/>
        <w:ind w:firstLine="709"/>
        <w:jc w:val="both"/>
        <w:rPr>
          <w:rFonts w:asciiTheme="minorHAnsi" w:hAnsiTheme="minorHAnsi" w:cstheme="minorHAnsi"/>
          <w:sz w:val="28"/>
          <w:szCs w:val="28"/>
        </w:rPr>
      </w:pPr>
      <w:r w:rsidRPr="00E9601E">
        <w:rPr>
          <w:rFonts w:asciiTheme="minorHAnsi" w:hAnsiTheme="minorHAnsi" w:cstheme="minorHAnsi"/>
          <w:sz w:val="28"/>
          <w:szCs w:val="28"/>
        </w:rPr>
        <w:t xml:space="preserve">заключения дополнительного соглашения к договору на размещение НТО третьему лицу, предусматривающего согласование передачи Объекта или части Объекта, при условии </w:t>
      </w:r>
      <w:r w:rsidR="00F72216" w:rsidRPr="00E9601E">
        <w:rPr>
          <w:rFonts w:asciiTheme="minorHAnsi" w:hAnsiTheme="minorHAnsi" w:cstheme="minorHAnsi"/>
          <w:sz w:val="28"/>
          <w:szCs w:val="28"/>
        </w:rPr>
        <w:t>перерасчета</w:t>
      </w:r>
      <w:r w:rsidRPr="00E9601E">
        <w:rPr>
          <w:rFonts w:asciiTheme="minorHAnsi" w:hAnsiTheme="minorHAnsi" w:cstheme="minorHAnsi"/>
          <w:sz w:val="28"/>
          <w:szCs w:val="28"/>
        </w:rPr>
        <w:t xml:space="preserve"> размера оплаты по договору на размещение НТО за площадь</w:t>
      </w:r>
      <w:r w:rsidR="005779BA" w:rsidRPr="00E9601E">
        <w:rPr>
          <w:rFonts w:asciiTheme="minorHAnsi" w:hAnsiTheme="minorHAnsi" w:cstheme="minorHAnsi"/>
          <w:sz w:val="28"/>
          <w:szCs w:val="28"/>
        </w:rPr>
        <w:t xml:space="preserve"> Объекта</w:t>
      </w:r>
      <w:r w:rsidRPr="00E9601E">
        <w:rPr>
          <w:rFonts w:asciiTheme="minorHAnsi" w:hAnsiTheme="minorHAnsi" w:cstheme="minorHAnsi"/>
          <w:sz w:val="28"/>
          <w:szCs w:val="28"/>
        </w:rPr>
        <w:t>, передаваемую третьему лицу</w:t>
      </w:r>
      <w:r w:rsidR="00F72216" w:rsidRPr="00E9601E">
        <w:rPr>
          <w:rFonts w:asciiTheme="minorHAnsi" w:hAnsiTheme="minorHAnsi" w:cstheme="minorHAnsi"/>
          <w:sz w:val="28"/>
          <w:szCs w:val="28"/>
        </w:rPr>
        <w:t>, в соответствии с методикой</w:t>
      </w:r>
      <w:r w:rsidRPr="00E9601E">
        <w:rPr>
          <w:rFonts w:asciiTheme="minorHAnsi" w:hAnsiTheme="minorHAnsi" w:cstheme="minorHAnsi"/>
          <w:sz w:val="28"/>
          <w:szCs w:val="28"/>
        </w:rPr>
        <w:t xml:space="preserve">. </w:t>
      </w:r>
    </w:p>
    <w:p w:rsidR="00B71189" w:rsidRPr="00E9601E" w:rsidRDefault="001713F9" w:rsidP="00E9601E">
      <w:pPr>
        <w:tabs>
          <w:tab w:val="left" w:pos="1276"/>
        </w:tabs>
        <w:suppressAutoHyphens/>
        <w:ind w:firstLine="709"/>
        <w:contextualSpacing/>
        <w:jc w:val="both"/>
        <w:rPr>
          <w:rFonts w:asciiTheme="minorHAnsi" w:hAnsiTheme="minorHAnsi" w:cstheme="minorHAnsi"/>
          <w:bCs/>
          <w:sz w:val="28"/>
          <w:szCs w:val="28"/>
        </w:rPr>
      </w:pPr>
      <w:r w:rsidRPr="00E9601E">
        <w:rPr>
          <w:rFonts w:asciiTheme="minorHAnsi" w:hAnsiTheme="minorHAnsi" w:cstheme="minorHAnsi"/>
          <w:bCs/>
          <w:sz w:val="28"/>
          <w:szCs w:val="28"/>
        </w:rPr>
        <w:t>1.</w:t>
      </w:r>
      <w:r w:rsidR="005779BA" w:rsidRPr="00E9601E">
        <w:rPr>
          <w:rFonts w:asciiTheme="minorHAnsi" w:hAnsiTheme="minorHAnsi" w:cstheme="minorHAnsi"/>
          <w:bCs/>
          <w:sz w:val="28"/>
          <w:szCs w:val="28"/>
        </w:rPr>
        <w:t>1</w:t>
      </w:r>
      <w:r w:rsidRPr="00E9601E">
        <w:rPr>
          <w:rFonts w:asciiTheme="minorHAnsi" w:hAnsiTheme="minorHAnsi" w:cstheme="minorHAnsi"/>
          <w:bCs/>
          <w:sz w:val="28"/>
          <w:szCs w:val="28"/>
        </w:rPr>
        <w:t xml:space="preserve">.3. </w:t>
      </w:r>
      <w:r w:rsidR="00B71189" w:rsidRPr="00E9601E">
        <w:rPr>
          <w:rFonts w:asciiTheme="minorHAnsi" w:hAnsiTheme="minorHAnsi" w:cstheme="minorHAnsi"/>
          <w:bCs/>
          <w:sz w:val="28"/>
          <w:szCs w:val="28"/>
        </w:rPr>
        <w:t>Пункт 3.1 дополнить словами</w:t>
      </w:r>
      <w:r w:rsidR="0072478D" w:rsidRPr="00E9601E">
        <w:rPr>
          <w:rFonts w:asciiTheme="minorHAnsi" w:hAnsiTheme="minorHAnsi" w:cstheme="minorHAnsi"/>
          <w:bCs/>
          <w:sz w:val="28"/>
          <w:szCs w:val="28"/>
        </w:rPr>
        <w:t xml:space="preserve"> «О</w:t>
      </w:r>
      <w:r w:rsidR="0072478D" w:rsidRPr="00E9601E">
        <w:rPr>
          <w:rFonts w:asciiTheme="minorHAnsi" w:hAnsiTheme="minorHAnsi" w:cstheme="minorHAnsi"/>
          <w:sz w:val="28"/>
          <w:szCs w:val="28"/>
        </w:rPr>
        <w:t>рганизация и проведение электронного аукциона на размещение НТО на территории города Нижнего Новгорода</w:t>
      </w:r>
      <w:r w:rsidR="00B71189" w:rsidRPr="00E9601E">
        <w:rPr>
          <w:rFonts w:asciiTheme="minorHAnsi" w:hAnsiTheme="minorHAnsi" w:cstheme="minorHAnsi"/>
          <w:bCs/>
          <w:sz w:val="28"/>
          <w:szCs w:val="28"/>
        </w:rPr>
        <w:t xml:space="preserve"> </w:t>
      </w:r>
      <w:r w:rsidR="0072478D" w:rsidRPr="00E9601E">
        <w:rPr>
          <w:rFonts w:asciiTheme="minorHAnsi" w:hAnsiTheme="minorHAnsi" w:cstheme="minorHAnsi"/>
          <w:bCs/>
          <w:sz w:val="28"/>
          <w:szCs w:val="28"/>
        </w:rPr>
        <w:t xml:space="preserve">осуществляется </w:t>
      </w:r>
      <w:r w:rsidR="00996E8A">
        <w:rPr>
          <w:rFonts w:asciiTheme="minorHAnsi" w:hAnsiTheme="minorHAnsi" w:cstheme="minorHAnsi"/>
          <w:bCs/>
          <w:sz w:val="28"/>
          <w:szCs w:val="28"/>
        </w:rPr>
        <w:t xml:space="preserve">департаментом предпринимательства </w:t>
      </w:r>
      <w:r w:rsidR="0072478D" w:rsidRPr="00E9601E">
        <w:rPr>
          <w:rFonts w:asciiTheme="minorHAnsi" w:hAnsiTheme="minorHAnsi" w:cstheme="minorHAnsi"/>
          <w:bCs/>
          <w:sz w:val="28"/>
          <w:szCs w:val="28"/>
        </w:rPr>
        <w:t xml:space="preserve">в соответствии </w:t>
      </w:r>
      <w:r w:rsidR="0072478D" w:rsidRPr="00E9601E">
        <w:rPr>
          <w:rFonts w:asciiTheme="minorHAnsi" w:hAnsiTheme="minorHAnsi" w:cstheme="minorHAnsi"/>
          <w:sz w:val="28"/>
          <w:szCs w:val="28"/>
        </w:rPr>
        <w:t xml:space="preserve">Положением </w:t>
      </w:r>
      <w:r w:rsidR="0072478D" w:rsidRPr="00E9601E">
        <w:rPr>
          <w:rFonts w:asciiTheme="minorHAnsi" w:hAnsiTheme="minorHAnsi" w:cstheme="minorHAnsi"/>
          <w:sz w:val="28"/>
          <w:szCs w:val="28"/>
        </w:rPr>
        <w:lastRenderedPageBreak/>
        <w:t>об организации и проведении электронного аукциона на размещение НТО на территории города Нижнего Новгорода, утвержденном приложением № 9 к настоящему порядку</w:t>
      </w:r>
      <w:proofErr w:type="gramStart"/>
      <w:r w:rsidR="0072478D" w:rsidRPr="00E9601E">
        <w:rPr>
          <w:rFonts w:asciiTheme="minorHAnsi" w:hAnsiTheme="minorHAnsi" w:cstheme="minorHAnsi"/>
          <w:sz w:val="28"/>
          <w:szCs w:val="28"/>
        </w:rPr>
        <w:t>.»</w:t>
      </w:r>
      <w:proofErr w:type="gramEnd"/>
    </w:p>
    <w:p w:rsidR="00E716FE" w:rsidRDefault="00C83270" w:rsidP="00E9601E">
      <w:pPr>
        <w:tabs>
          <w:tab w:val="left" w:pos="1276"/>
        </w:tabs>
        <w:suppressAutoHyphens/>
        <w:ind w:firstLine="709"/>
        <w:contextualSpacing/>
        <w:jc w:val="both"/>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 xml:space="preserve">1.1.4. </w:t>
      </w:r>
      <w:r w:rsidR="00C75054">
        <w:rPr>
          <w:rFonts w:asciiTheme="minorHAnsi" w:hAnsiTheme="minorHAnsi" w:cstheme="minorHAnsi"/>
          <w:bCs/>
          <w:color w:val="000000" w:themeColor="text1"/>
          <w:sz w:val="28"/>
          <w:szCs w:val="28"/>
        </w:rPr>
        <w:t xml:space="preserve">Пункт 3.1 </w:t>
      </w:r>
      <w:r w:rsidR="00E716FE">
        <w:rPr>
          <w:rFonts w:asciiTheme="minorHAnsi" w:hAnsiTheme="minorHAnsi" w:cstheme="minorHAnsi"/>
          <w:bCs/>
          <w:color w:val="000000" w:themeColor="text1"/>
          <w:sz w:val="28"/>
          <w:szCs w:val="28"/>
        </w:rPr>
        <w:t>Форм</w:t>
      </w:r>
      <w:r w:rsidR="00C75054">
        <w:rPr>
          <w:rFonts w:asciiTheme="minorHAnsi" w:hAnsiTheme="minorHAnsi" w:cstheme="minorHAnsi"/>
          <w:bCs/>
          <w:color w:val="000000" w:themeColor="text1"/>
          <w:sz w:val="28"/>
          <w:szCs w:val="28"/>
        </w:rPr>
        <w:t>ы</w:t>
      </w:r>
      <w:r w:rsidR="00E716FE">
        <w:rPr>
          <w:rFonts w:asciiTheme="minorHAnsi" w:hAnsiTheme="minorHAnsi" w:cstheme="minorHAnsi"/>
          <w:bCs/>
          <w:color w:val="000000" w:themeColor="text1"/>
          <w:sz w:val="28"/>
          <w:szCs w:val="28"/>
        </w:rPr>
        <w:t xml:space="preserve"> 1 </w:t>
      </w:r>
      <w:r w:rsidR="00C75054">
        <w:rPr>
          <w:rFonts w:asciiTheme="minorHAnsi" w:hAnsiTheme="minorHAnsi" w:cstheme="minorHAnsi"/>
          <w:bCs/>
          <w:color w:val="000000" w:themeColor="text1"/>
          <w:sz w:val="28"/>
          <w:szCs w:val="28"/>
        </w:rPr>
        <w:t>«</w:t>
      </w:r>
      <w:r w:rsidR="00C75054">
        <w:rPr>
          <w:rFonts w:asciiTheme="minorHAnsi" w:hAnsiTheme="minorHAnsi"/>
          <w:sz w:val="28"/>
          <w:szCs w:val="28"/>
        </w:rPr>
        <w:t xml:space="preserve">Документация об открытом аукционе </w:t>
      </w:r>
      <w:r w:rsidR="00C75054" w:rsidRPr="00D00D76">
        <w:rPr>
          <w:rFonts w:asciiTheme="minorHAnsi" w:hAnsiTheme="minorHAnsi"/>
          <w:sz w:val="28"/>
          <w:szCs w:val="28"/>
        </w:rPr>
        <w:t>на право заключения договоров на размещение нестационарных</w:t>
      </w:r>
      <w:r w:rsidR="00C75054">
        <w:rPr>
          <w:rFonts w:asciiTheme="minorHAnsi" w:hAnsiTheme="minorHAnsi"/>
          <w:sz w:val="28"/>
          <w:szCs w:val="28"/>
        </w:rPr>
        <w:t xml:space="preserve"> </w:t>
      </w:r>
      <w:r w:rsidR="00C75054" w:rsidRPr="00D00D76">
        <w:rPr>
          <w:rFonts w:asciiTheme="minorHAnsi" w:hAnsiTheme="minorHAnsi"/>
          <w:sz w:val="28"/>
          <w:szCs w:val="28"/>
        </w:rPr>
        <w:t>торговых объектов на территории города Нижнего Новгорода</w:t>
      </w:r>
      <w:r w:rsidR="00C75054">
        <w:rPr>
          <w:rFonts w:asciiTheme="minorHAnsi" w:hAnsiTheme="minorHAnsi"/>
          <w:sz w:val="28"/>
          <w:szCs w:val="28"/>
        </w:rPr>
        <w:t>»</w:t>
      </w:r>
      <w:r w:rsidR="00C75054" w:rsidRPr="00E9601E">
        <w:rPr>
          <w:rFonts w:asciiTheme="minorHAnsi" w:hAnsiTheme="minorHAnsi" w:cstheme="minorHAnsi"/>
          <w:bCs/>
          <w:color w:val="000000" w:themeColor="text1"/>
          <w:sz w:val="28"/>
          <w:szCs w:val="28"/>
        </w:rPr>
        <w:t xml:space="preserve"> </w:t>
      </w:r>
      <w:r w:rsidR="00E716FE" w:rsidRPr="00E9601E">
        <w:rPr>
          <w:rFonts w:asciiTheme="minorHAnsi" w:hAnsiTheme="minorHAnsi" w:cstheme="minorHAnsi"/>
          <w:bCs/>
          <w:color w:val="000000" w:themeColor="text1"/>
          <w:sz w:val="28"/>
          <w:szCs w:val="28"/>
        </w:rPr>
        <w:t xml:space="preserve">Приложения № 2 </w:t>
      </w:r>
      <w:r w:rsidR="00E716FE">
        <w:rPr>
          <w:rFonts w:asciiTheme="minorHAnsi" w:hAnsiTheme="minorHAnsi" w:cstheme="minorHAnsi"/>
          <w:bCs/>
          <w:color w:val="000000" w:themeColor="text1"/>
          <w:sz w:val="28"/>
          <w:szCs w:val="28"/>
        </w:rPr>
        <w:t xml:space="preserve">к </w:t>
      </w:r>
      <w:r w:rsidR="00E716FE" w:rsidRPr="00E9601E">
        <w:rPr>
          <w:rFonts w:asciiTheme="minorHAnsi" w:hAnsiTheme="minorHAnsi" w:cstheme="minorHAnsi"/>
          <w:bCs/>
          <w:color w:val="000000" w:themeColor="text1"/>
          <w:sz w:val="28"/>
          <w:szCs w:val="28"/>
        </w:rPr>
        <w:t>Порядк</w:t>
      </w:r>
      <w:r w:rsidR="00E716FE">
        <w:rPr>
          <w:rFonts w:asciiTheme="minorHAnsi" w:hAnsiTheme="minorHAnsi" w:cstheme="minorHAnsi"/>
          <w:bCs/>
          <w:color w:val="000000" w:themeColor="text1"/>
          <w:sz w:val="28"/>
          <w:szCs w:val="28"/>
        </w:rPr>
        <w:t>у</w:t>
      </w:r>
      <w:r w:rsidR="00C75054">
        <w:rPr>
          <w:rFonts w:asciiTheme="minorHAnsi" w:hAnsiTheme="minorHAnsi" w:cstheme="minorHAnsi"/>
          <w:bCs/>
          <w:color w:val="000000" w:themeColor="text1"/>
          <w:sz w:val="28"/>
          <w:szCs w:val="28"/>
        </w:rPr>
        <w:t xml:space="preserve"> дополнить абзацем следующего содержания</w:t>
      </w:r>
      <w:r w:rsidR="00E716FE">
        <w:rPr>
          <w:rFonts w:asciiTheme="minorHAnsi" w:hAnsiTheme="minorHAnsi" w:cstheme="minorHAnsi"/>
          <w:bCs/>
          <w:color w:val="000000" w:themeColor="text1"/>
          <w:sz w:val="28"/>
          <w:szCs w:val="28"/>
        </w:rPr>
        <w:t>:</w:t>
      </w:r>
    </w:p>
    <w:p w:rsidR="00C83270" w:rsidRPr="00E716FE" w:rsidRDefault="00C75054" w:rsidP="00E9601E">
      <w:pPr>
        <w:tabs>
          <w:tab w:val="left" w:pos="1276"/>
        </w:tabs>
        <w:suppressAutoHyphens/>
        <w:ind w:firstLine="709"/>
        <w:contextualSpacing/>
        <w:jc w:val="both"/>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«о</w:t>
      </w:r>
      <w:r w:rsidR="00C83270">
        <w:rPr>
          <w:rFonts w:asciiTheme="minorHAnsi" w:hAnsiTheme="minorHAnsi" w:cstheme="minorHAnsi"/>
          <w:bCs/>
          <w:color w:val="000000" w:themeColor="text1"/>
          <w:sz w:val="28"/>
          <w:szCs w:val="28"/>
        </w:rPr>
        <w:t xml:space="preserve">тсутствие </w:t>
      </w:r>
      <w:r>
        <w:rPr>
          <w:rFonts w:asciiTheme="minorHAnsi" w:hAnsiTheme="minorHAnsi" w:cstheme="minorHAnsi"/>
          <w:bCs/>
          <w:color w:val="000000" w:themeColor="text1"/>
          <w:sz w:val="28"/>
          <w:szCs w:val="28"/>
        </w:rPr>
        <w:t>участника аукциона</w:t>
      </w:r>
      <w:r w:rsidR="00C83270">
        <w:rPr>
          <w:rFonts w:asciiTheme="minorHAnsi" w:hAnsiTheme="minorHAnsi" w:cstheme="minorHAnsi"/>
          <w:bCs/>
          <w:color w:val="000000" w:themeColor="text1"/>
          <w:sz w:val="28"/>
          <w:szCs w:val="28"/>
        </w:rPr>
        <w:t xml:space="preserve"> </w:t>
      </w:r>
      <w:r w:rsidR="00E716FE" w:rsidRPr="00683E9D">
        <w:rPr>
          <w:rFonts w:ascii="Calibri" w:hAnsi="Calibri" w:cs="Calibri"/>
          <w:sz w:val="28"/>
          <w:szCs w:val="28"/>
        </w:rPr>
        <w:t xml:space="preserve">в реестре субъектов малого и среднего предпринимательства на сайте </w:t>
      </w:r>
      <w:proofErr w:type="spellStart"/>
      <w:r w:rsidR="00E716FE" w:rsidRPr="00683E9D">
        <w:rPr>
          <w:rFonts w:ascii="Calibri" w:hAnsi="Calibri" w:cs="Calibri"/>
          <w:sz w:val="28"/>
          <w:szCs w:val="28"/>
        </w:rPr>
        <w:t>nalog.ru</w:t>
      </w:r>
      <w:proofErr w:type="spellEnd"/>
      <w:r w:rsidR="00E716FE" w:rsidRPr="00CB687F">
        <w:rPr>
          <w:rFonts w:ascii="Calibri" w:hAnsi="Calibri" w:cs="Calibri"/>
          <w:sz w:val="28"/>
          <w:szCs w:val="28"/>
        </w:rPr>
        <w:t xml:space="preserve">, при </w:t>
      </w:r>
      <w:r w:rsidR="00E716FE">
        <w:rPr>
          <w:rFonts w:ascii="Calibri" w:hAnsi="Calibri" w:cs="Calibri"/>
          <w:sz w:val="28"/>
          <w:szCs w:val="28"/>
        </w:rPr>
        <w:t>проведении аукциона</w:t>
      </w:r>
      <w:r w:rsidR="00E716FE" w:rsidRPr="00CB687F">
        <w:rPr>
          <w:rFonts w:ascii="Calibri" w:hAnsi="Calibri" w:cs="Calibri"/>
          <w:sz w:val="28"/>
          <w:szCs w:val="28"/>
        </w:rPr>
        <w:t xml:space="preserve"> на место размещения НТО, предусмотренное Схемой </w:t>
      </w:r>
      <w:r>
        <w:rPr>
          <w:rFonts w:ascii="Calibri" w:hAnsi="Calibri" w:cs="Calibri"/>
          <w:sz w:val="28"/>
          <w:szCs w:val="28"/>
        </w:rPr>
        <w:t xml:space="preserve">размещения нестационарных торговых объектов Нижнего Новгорода </w:t>
      </w:r>
      <w:r w:rsidR="00E716FE" w:rsidRPr="00CB687F">
        <w:rPr>
          <w:rFonts w:ascii="Calibri" w:hAnsi="Calibri" w:cs="Calibri"/>
          <w:sz w:val="28"/>
          <w:szCs w:val="28"/>
        </w:rPr>
        <w:t>для субъекта малого и среднего предпринимательства</w:t>
      </w:r>
      <w:proofErr w:type="gramStart"/>
      <w:r w:rsidR="00E716FE">
        <w:rPr>
          <w:rFonts w:ascii="Calibri" w:hAnsi="Calibri" w:cs="Calibri"/>
          <w:sz w:val="28"/>
          <w:szCs w:val="28"/>
        </w:rPr>
        <w:t>.</w:t>
      </w:r>
      <w:r>
        <w:rPr>
          <w:rFonts w:ascii="Calibri" w:hAnsi="Calibri" w:cs="Calibri"/>
          <w:sz w:val="28"/>
          <w:szCs w:val="28"/>
        </w:rPr>
        <w:t>»</w:t>
      </w:r>
      <w:proofErr w:type="gramEnd"/>
    </w:p>
    <w:p w:rsidR="00B71189" w:rsidRDefault="00AA0277" w:rsidP="00E9601E">
      <w:pPr>
        <w:tabs>
          <w:tab w:val="left" w:pos="1276"/>
        </w:tabs>
        <w:suppressAutoHyphens/>
        <w:ind w:firstLine="709"/>
        <w:contextualSpacing/>
        <w:jc w:val="both"/>
        <w:rPr>
          <w:rFonts w:asciiTheme="minorHAnsi" w:hAnsiTheme="minorHAnsi" w:cstheme="minorHAnsi"/>
          <w:bCs/>
          <w:color w:val="000000" w:themeColor="text1"/>
          <w:sz w:val="28"/>
          <w:szCs w:val="28"/>
        </w:rPr>
      </w:pPr>
      <w:r w:rsidRPr="00E9601E">
        <w:rPr>
          <w:rFonts w:asciiTheme="minorHAnsi" w:hAnsiTheme="minorHAnsi" w:cstheme="minorHAnsi"/>
          <w:bCs/>
          <w:color w:val="000000" w:themeColor="text1"/>
          <w:sz w:val="28"/>
          <w:szCs w:val="28"/>
        </w:rPr>
        <w:t>1.1.</w:t>
      </w:r>
      <w:r w:rsidR="00C75054">
        <w:rPr>
          <w:rFonts w:asciiTheme="minorHAnsi" w:hAnsiTheme="minorHAnsi" w:cstheme="minorHAnsi"/>
          <w:bCs/>
          <w:color w:val="000000" w:themeColor="text1"/>
          <w:sz w:val="28"/>
          <w:szCs w:val="28"/>
        </w:rPr>
        <w:t>5</w:t>
      </w:r>
      <w:r w:rsidR="005779BA" w:rsidRPr="00E9601E">
        <w:rPr>
          <w:rFonts w:asciiTheme="minorHAnsi" w:hAnsiTheme="minorHAnsi" w:cstheme="minorHAnsi"/>
          <w:bCs/>
          <w:color w:val="000000" w:themeColor="text1"/>
          <w:sz w:val="28"/>
          <w:szCs w:val="28"/>
        </w:rPr>
        <w:t>.</w:t>
      </w:r>
      <w:r w:rsidRPr="00E9601E">
        <w:rPr>
          <w:rFonts w:asciiTheme="minorHAnsi" w:hAnsiTheme="minorHAnsi" w:cstheme="minorHAnsi"/>
          <w:bCs/>
          <w:color w:val="000000" w:themeColor="text1"/>
          <w:sz w:val="28"/>
          <w:szCs w:val="28"/>
        </w:rPr>
        <w:t xml:space="preserve"> В </w:t>
      </w:r>
      <w:r w:rsidR="0043223D" w:rsidRPr="00E9601E">
        <w:rPr>
          <w:rFonts w:asciiTheme="minorHAnsi" w:hAnsiTheme="minorHAnsi" w:cstheme="minorHAnsi"/>
          <w:bCs/>
          <w:color w:val="000000" w:themeColor="text1"/>
          <w:sz w:val="28"/>
          <w:szCs w:val="28"/>
        </w:rPr>
        <w:t>Форм</w:t>
      </w:r>
      <w:r w:rsidR="00C01767">
        <w:rPr>
          <w:rFonts w:asciiTheme="minorHAnsi" w:hAnsiTheme="minorHAnsi" w:cstheme="minorHAnsi"/>
          <w:bCs/>
          <w:color w:val="000000" w:themeColor="text1"/>
          <w:sz w:val="28"/>
          <w:szCs w:val="28"/>
        </w:rPr>
        <w:t>е</w:t>
      </w:r>
      <w:r w:rsidR="0043223D" w:rsidRPr="00E9601E">
        <w:rPr>
          <w:rFonts w:asciiTheme="minorHAnsi" w:hAnsiTheme="minorHAnsi" w:cstheme="minorHAnsi"/>
          <w:bCs/>
          <w:color w:val="000000" w:themeColor="text1"/>
          <w:sz w:val="28"/>
          <w:szCs w:val="28"/>
        </w:rPr>
        <w:t xml:space="preserve"> 2 «Информационн</w:t>
      </w:r>
      <w:r w:rsidR="00C01767">
        <w:rPr>
          <w:rFonts w:asciiTheme="minorHAnsi" w:hAnsiTheme="minorHAnsi" w:cstheme="minorHAnsi"/>
          <w:bCs/>
          <w:color w:val="000000" w:themeColor="text1"/>
          <w:sz w:val="28"/>
          <w:szCs w:val="28"/>
        </w:rPr>
        <w:t>ая</w:t>
      </w:r>
      <w:r w:rsidR="0043223D" w:rsidRPr="00E9601E">
        <w:rPr>
          <w:rFonts w:asciiTheme="minorHAnsi" w:hAnsiTheme="minorHAnsi" w:cstheme="minorHAnsi"/>
          <w:bCs/>
          <w:color w:val="000000" w:themeColor="text1"/>
          <w:sz w:val="28"/>
          <w:szCs w:val="28"/>
        </w:rPr>
        <w:t xml:space="preserve"> карта аукциона» </w:t>
      </w:r>
      <w:r w:rsidRPr="00E9601E">
        <w:rPr>
          <w:rFonts w:asciiTheme="minorHAnsi" w:hAnsiTheme="minorHAnsi" w:cstheme="minorHAnsi"/>
          <w:bCs/>
          <w:color w:val="000000" w:themeColor="text1"/>
          <w:sz w:val="28"/>
          <w:szCs w:val="28"/>
        </w:rPr>
        <w:t>Приложени</w:t>
      </w:r>
      <w:r w:rsidR="008F2FB6" w:rsidRPr="00E9601E">
        <w:rPr>
          <w:rFonts w:asciiTheme="minorHAnsi" w:hAnsiTheme="minorHAnsi" w:cstheme="minorHAnsi"/>
          <w:bCs/>
          <w:color w:val="000000" w:themeColor="text1"/>
          <w:sz w:val="28"/>
          <w:szCs w:val="28"/>
        </w:rPr>
        <w:t>я</w:t>
      </w:r>
      <w:r w:rsidRPr="00E9601E">
        <w:rPr>
          <w:rFonts w:asciiTheme="minorHAnsi" w:hAnsiTheme="minorHAnsi" w:cstheme="minorHAnsi"/>
          <w:bCs/>
          <w:color w:val="000000" w:themeColor="text1"/>
          <w:sz w:val="28"/>
          <w:szCs w:val="28"/>
        </w:rPr>
        <w:t xml:space="preserve"> № </w:t>
      </w:r>
      <w:r w:rsidR="0043223D" w:rsidRPr="00E9601E">
        <w:rPr>
          <w:rFonts w:asciiTheme="minorHAnsi" w:hAnsiTheme="minorHAnsi" w:cstheme="minorHAnsi"/>
          <w:bCs/>
          <w:color w:val="000000" w:themeColor="text1"/>
          <w:sz w:val="28"/>
          <w:szCs w:val="28"/>
        </w:rPr>
        <w:t>2</w:t>
      </w:r>
      <w:r w:rsidR="008F2FB6" w:rsidRPr="00E9601E">
        <w:rPr>
          <w:rFonts w:asciiTheme="minorHAnsi" w:hAnsiTheme="minorHAnsi" w:cstheme="minorHAnsi"/>
          <w:bCs/>
          <w:color w:val="000000" w:themeColor="text1"/>
          <w:sz w:val="28"/>
          <w:szCs w:val="28"/>
        </w:rPr>
        <w:t xml:space="preserve"> </w:t>
      </w:r>
      <w:r w:rsidR="00C01767">
        <w:rPr>
          <w:rFonts w:asciiTheme="minorHAnsi" w:hAnsiTheme="minorHAnsi" w:cstheme="minorHAnsi"/>
          <w:bCs/>
          <w:color w:val="000000" w:themeColor="text1"/>
          <w:sz w:val="28"/>
          <w:szCs w:val="28"/>
        </w:rPr>
        <w:t xml:space="preserve">к </w:t>
      </w:r>
      <w:r w:rsidR="00591F6C" w:rsidRPr="00E9601E">
        <w:rPr>
          <w:rFonts w:asciiTheme="minorHAnsi" w:hAnsiTheme="minorHAnsi" w:cstheme="minorHAnsi"/>
          <w:bCs/>
          <w:color w:val="000000" w:themeColor="text1"/>
          <w:sz w:val="28"/>
          <w:szCs w:val="28"/>
        </w:rPr>
        <w:t>Порядк</w:t>
      </w:r>
      <w:r w:rsidR="00C01767">
        <w:rPr>
          <w:rFonts w:asciiTheme="minorHAnsi" w:hAnsiTheme="minorHAnsi" w:cstheme="minorHAnsi"/>
          <w:bCs/>
          <w:color w:val="000000" w:themeColor="text1"/>
          <w:sz w:val="28"/>
          <w:szCs w:val="28"/>
        </w:rPr>
        <w:t>у:</w:t>
      </w:r>
      <w:r w:rsidR="00591F6C" w:rsidRPr="00E9601E">
        <w:rPr>
          <w:rFonts w:asciiTheme="minorHAnsi" w:hAnsiTheme="minorHAnsi" w:cstheme="minorHAnsi"/>
          <w:bCs/>
          <w:color w:val="000000" w:themeColor="text1"/>
          <w:sz w:val="28"/>
          <w:szCs w:val="28"/>
        </w:rPr>
        <w:t xml:space="preserve"> </w:t>
      </w:r>
      <w:r w:rsidR="0043223D" w:rsidRPr="00E9601E">
        <w:rPr>
          <w:rFonts w:asciiTheme="minorHAnsi" w:hAnsiTheme="minorHAnsi" w:cstheme="minorHAnsi"/>
          <w:bCs/>
          <w:color w:val="000000" w:themeColor="text1"/>
          <w:sz w:val="28"/>
          <w:szCs w:val="28"/>
        </w:rPr>
        <w:t>дополнить словами «, полученная не ранее чем за 90 календарных дней до даты подачи заявки».</w:t>
      </w:r>
    </w:p>
    <w:p w:rsidR="00C01767" w:rsidRDefault="00C01767" w:rsidP="00E9601E">
      <w:pPr>
        <w:tabs>
          <w:tab w:val="left" w:pos="1276"/>
        </w:tabs>
        <w:suppressAutoHyphens/>
        <w:ind w:firstLine="709"/>
        <w:contextualSpacing/>
        <w:jc w:val="both"/>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1.1.</w:t>
      </w:r>
      <w:r w:rsidR="00C75054">
        <w:rPr>
          <w:rFonts w:asciiTheme="minorHAnsi" w:hAnsiTheme="minorHAnsi" w:cstheme="minorHAnsi"/>
          <w:bCs/>
          <w:color w:val="000000" w:themeColor="text1"/>
          <w:sz w:val="28"/>
          <w:szCs w:val="28"/>
        </w:rPr>
        <w:t>5</w:t>
      </w:r>
      <w:r>
        <w:rPr>
          <w:rFonts w:asciiTheme="minorHAnsi" w:hAnsiTheme="minorHAnsi" w:cstheme="minorHAnsi"/>
          <w:bCs/>
          <w:color w:val="000000" w:themeColor="text1"/>
          <w:sz w:val="28"/>
          <w:szCs w:val="28"/>
        </w:rPr>
        <w:t>.1. Исключить абзац 21.</w:t>
      </w:r>
    </w:p>
    <w:p w:rsidR="00C01767" w:rsidRDefault="00C01767" w:rsidP="00E9601E">
      <w:pPr>
        <w:tabs>
          <w:tab w:val="left" w:pos="1276"/>
        </w:tabs>
        <w:suppressAutoHyphens/>
        <w:ind w:firstLine="709"/>
        <w:contextualSpacing/>
        <w:jc w:val="both"/>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1.1.</w:t>
      </w:r>
      <w:r w:rsidR="00C75054">
        <w:rPr>
          <w:rFonts w:asciiTheme="minorHAnsi" w:hAnsiTheme="minorHAnsi" w:cstheme="minorHAnsi"/>
          <w:bCs/>
          <w:color w:val="000000" w:themeColor="text1"/>
          <w:sz w:val="28"/>
          <w:szCs w:val="28"/>
        </w:rPr>
        <w:t>5</w:t>
      </w:r>
      <w:r>
        <w:rPr>
          <w:rFonts w:asciiTheme="minorHAnsi" w:hAnsiTheme="minorHAnsi" w:cstheme="minorHAnsi"/>
          <w:bCs/>
          <w:color w:val="000000" w:themeColor="text1"/>
          <w:sz w:val="28"/>
          <w:szCs w:val="28"/>
        </w:rPr>
        <w:t xml:space="preserve">.2. </w:t>
      </w:r>
      <w:r w:rsidRPr="00E9601E">
        <w:rPr>
          <w:rFonts w:asciiTheme="minorHAnsi" w:hAnsiTheme="minorHAnsi" w:cstheme="minorHAnsi"/>
          <w:bCs/>
          <w:color w:val="000000" w:themeColor="text1"/>
          <w:sz w:val="28"/>
          <w:szCs w:val="28"/>
        </w:rPr>
        <w:t>В абзаце 28</w:t>
      </w:r>
      <w:r>
        <w:rPr>
          <w:rFonts w:asciiTheme="minorHAnsi" w:hAnsiTheme="minorHAnsi" w:cstheme="minorHAnsi"/>
          <w:bCs/>
          <w:color w:val="000000" w:themeColor="text1"/>
          <w:sz w:val="28"/>
          <w:szCs w:val="28"/>
        </w:rPr>
        <w:t xml:space="preserve"> </w:t>
      </w:r>
      <w:r w:rsidRPr="00E9601E">
        <w:rPr>
          <w:rFonts w:asciiTheme="minorHAnsi" w:hAnsiTheme="minorHAnsi" w:cstheme="minorHAnsi"/>
          <w:bCs/>
          <w:color w:val="000000" w:themeColor="text1"/>
          <w:sz w:val="28"/>
          <w:szCs w:val="28"/>
        </w:rPr>
        <w:t xml:space="preserve">после слов «налоговой службой» дополнить словами «, </w:t>
      </w:r>
      <w:proofErr w:type="gramStart"/>
      <w:r w:rsidRPr="00E9601E">
        <w:rPr>
          <w:rFonts w:asciiTheme="minorHAnsi" w:hAnsiTheme="minorHAnsi" w:cstheme="minorHAnsi"/>
          <w:bCs/>
          <w:color w:val="000000" w:themeColor="text1"/>
          <w:sz w:val="28"/>
          <w:szCs w:val="28"/>
        </w:rPr>
        <w:t>полученная</w:t>
      </w:r>
      <w:proofErr w:type="gramEnd"/>
      <w:r w:rsidRPr="00E9601E">
        <w:rPr>
          <w:rFonts w:asciiTheme="minorHAnsi" w:hAnsiTheme="minorHAnsi" w:cstheme="minorHAnsi"/>
          <w:bCs/>
          <w:color w:val="000000" w:themeColor="text1"/>
          <w:sz w:val="28"/>
          <w:szCs w:val="28"/>
        </w:rPr>
        <w:t xml:space="preserve"> не ранее чем за 90 календарных дней до даты подачи заявки».</w:t>
      </w:r>
    </w:p>
    <w:p w:rsidR="00C01767" w:rsidRPr="00E9601E" w:rsidRDefault="00C01767" w:rsidP="00E9601E">
      <w:pPr>
        <w:tabs>
          <w:tab w:val="left" w:pos="1276"/>
        </w:tabs>
        <w:suppressAutoHyphens/>
        <w:ind w:firstLine="709"/>
        <w:contextualSpacing/>
        <w:jc w:val="both"/>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1.1.</w:t>
      </w:r>
      <w:r w:rsidR="00C75054">
        <w:rPr>
          <w:rFonts w:asciiTheme="minorHAnsi" w:hAnsiTheme="minorHAnsi" w:cstheme="minorHAnsi"/>
          <w:bCs/>
          <w:color w:val="000000" w:themeColor="text1"/>
          <w:sz w:val="28"/>
          <w:szCs w:val="28"/>
        </w:rPr>
        <w:t>6</w:t>
      </w:r>
      <w:r>
        <w:rPr>
          <w:rFonts w:asciiTheme="minorHAnsi" w:hAnsiTheme="minorHAnsi" w:cstheme="minorHAnsi"/>
          <w:bCs/>
          <w:color w:val="000000" w:themeColor="text1"/>
          <w:sz w:val="28"/>
          <w:szCs w:val="28"/>
        </w:rPr>
        <w:t>. Исключить в Форме 3 «Заявка на участие в аукционе» приложение «Информационная бизнес справка».</w:t>
      </w:r>
    </w:p>
    <w:p w:rsidR="0058595F" w:rsidRPr="00E9601E" w:rsidRDefault="0058595F" w:rsidP="00E9601E">
      <w:pPr>
        <w:suppressAutoHyphens/>
        <w:autoSpaceDE w:val="0"/>
        <w:autoSpaceDN w:val="0"/>
        <w:adjustRightInd w:val="0"/>
        <w:ind w:firstLine="709"/>
        <w:jc w:val="both"/>
        <w:rPr>
          <w:rFonts w:asciiTheme="minorHAnsi" w:hAnsiTheme="minorHAnsi" w:cstheme="minorHAnsi"/>
          <w:color w:val="000000" w:themeColor="text1"/>
          <w:sz w:val="28"/>
          <w:szCs w:val="28"/>
        </w:rPr>
      </w:pPr>
      <w:r w:rsidRPr="00E9601E">
        <w:rPr>
          <w:rFonts w:asciiTheme="minorHAnsi" w:hAnsiTheme="minorHAnsi" w:cstheme="minorHAnsi"/>
          <w:color w:val="000000" w:themeColor="text1"/>
          <w:sz w:val="28"/>
          <w:szCs w:val="28"/>
        </w:rPr>
        <w:t>1.1.</w:t>
      </w:r>
      <w:r w:rsidR="00C75054">
        <w:rPr>
          <w:rFonts w:asciiTheme="minorHAnsi" w:hAnsiTheme="minorHAnsi" w:cstheme="minorHAnsi"/>
          <w:color w:val="000000" w:themeColor="text1"/>
          <w:sz w:val="28"/>
          <w:szCs w:val="28"/>
        </w:rPr>
        <w:t>7</w:t>
      </w:r>
      <w:r w:rsidRPr="00E9601E">
        <w:rPr>
          <w:rFonts w:asciiTheme="minorHAnsi" w:hAnsiTheme="minorHAnsi" w:cstheme="minorHAnsi"/>
          <w:color w:val="000000" w:themeColor="text1"/>
          <w:sz w:val="28"/>
          <w:szCs w:val="28"/>
        </w:rPr>
        <w:t xml:space="preserve">. </w:t>
      </w:r>
      <w:proofErr w:type="gramStart"/>
      <w:r w:rsidR="00591F6C" w:rsidRPr="00E9601E">
        <w:rPr>
          <w:rFonts w:asciiTheme="minorHAnsi" w:hAnsiTheme="minorHAnsi" w:cstheme="minorHAnsi"/>
          <w:color w:val="000000" w:themeColor="text1"/>
          <w:sz w:val="28"/>
          <w:szCs w:val="28"/>
        </w:rPr>
        <w:t xml:space="preserve">В формах </w:t>
      </w:r>
      <w:hyperlink r:id="rId10" w:history="1">
        <w:r w:rsidR="00591F6C" w:rsidRPr="00E9601E">
          <w:rPr>
            <w:rFonts w:asciiTheme="minorHAnsi" w:hAnsiTheme="minorHAnsi" w:cstheme="minorHAnsi"/>
            <w:color w:val="000000" w:themeColor="text1"/>
            <w:sz w:val="28"/>
            <w:szCs w:val="28"/>
          </w:rPr>
          <w:t>договора</w:t>
        </w:r>
      </w:hyperlink>
      <w:r w:rsidR="00591F6C" w:rsidRPr="00E9601E">
        <w:rPr>
          <w:rFonts w:asciiTheme="minorHAnsi" w:hAnsiTheme="minorHAnsi" w:cstheme="minorHAnsi"/>
          <w:color w:val="000000" w:themeColor="text1"/>
          <w:sz w:val="28"/>
          <w:szCs w:val="28"/>
        </w:rPr>
        <w:t xml:space="preserve"> на размещение нестационарного торгового объекта, </w:t>
      </w:r>
      <w:hyperlink r:id="rId11" w:history="1">
        <w:r w:rsidR="00591F6C" w:rsidRPr="00E9601E">
          <w:rPr>
            <w:rFonts w:asciiTheme="minorHAnsi" w:hAnsiTheme="minorHAnsi" w:cstheme="minorHAnsi"/>
            <w:color w:val="000000" w:themeColor="text1"/>
            <w:sz w:val="28"/>
            <w:szCs w:val="28"/>
          </w:rPr>
          <w:t>договора</w:t>
        </w:r>
      </w:hyperlink>
      <w:r w:rsidR="00591F6C" w:rsidRPr="00E9601E">
        <w:rPr>
          <w:rFonts w:asciiTheme="minorHAnsi" w:hAnsiTheme="minorHAnsi" w:cstheme="minorHAnsi"/>
          <w:color w:val="000000" w:themeColor="text1"/>
          <w:sz w:val="28"/>
          <w:szCs w:val="28"/>
        </w:rPr>
        <w:t xml:space="preserve"> на размещение нестационарного торгового объекта (кафе, размещенные на территории, прилегающей к стационарному предприятию общественного питания, и отдельно стоящие кафе), </w:t>
      </w:r>
      <w:hyperlink r:id="rId12" w:history="1">
        <w:r w:rsidR="00591F6C" w:rsidRPr="00E9601E">
          <w:rPr>
            <w:rFonts w:asciiTheme="minorHAnsi" w:hAnsiTheme="minorHAnsi" w:cstheme="minorHAnsi"/>
            <w:color w:val="000000" w:themeColor="text1"/>
            <w:sz w:val="28"/>
            <w:szCs w:val="28"/>
          </w:rPr>
          <w:t>договора</w:t>
        </w:r>
      </w:hyperlink>
      <w:r w:rsidR="00591F6C" w:rsidRPr="00E9601E">
        <w:rPr>
          <w:rFonts w:asciiTheme="minorHAnsi" w:hAnsiTheme="minorHAnsi" w:cstheme="minorHAnsi"/>
          <w:color w:val="000000" w:themeColor="text1"/>
          <w:sz w:val="28"/>
          <w:szCs w:val="28"/>
        </w:rPr>
        <w:t xml:space="preserve"> на размещение нестационарного торгового объекта (по результатам проведения аукциона) </w:t>
      </w:r>
      <w:r w:rsidR="008F2FB6" w:rsidRPr="00E9601E">
        <w:rPr>
          <w:rFonts w:asciiTheme="minorHAnsi" w:hAnsiTheme="minorHAnsi" w:cstheme="minorHAnsi"/>
          <w:color w:val="000000" w:themeColor="text1"/>
          <w:sz w:val="28"/>
          <w:szCs w:val="28"/>
        </w:rPr>
        <w:t xml:space="preserve">приложение № 3 </w:t>
      </w:r>
      <w:r w:rsidR="00591F6C" w:rsidRPr="00E9601E">
        <w:rPr>
          <w:rFonts w:asciiTheme="minorHAnsi" w:hAnsiTheme="minorHAnsi" w:cstheme="minorHAnsi"/>
          <w:color w:val="000000" w:themeColor="text1"/>
          <w:sz w:val="28"/>
          <w:szCs w:val="28"/>
        </w:rPr>
        <w:t>«</w:t>
      </w:r>
      <w:r w:rsidRPr="00E9601E">
        <w:rPr>
          <w:rFonts w:asciiTheme="minorHAnsi" w:hAnsiTheme="minorHAnsi" w:cstheme="minorHAnsi"/>
          <w:color w:val="000000" w:themeColor="text1"/>
          <w:sz w:val="28"/>
          <w:szCs w:val="28"/>
        </w:rPr>
        <w:t>Типовы</w:t>
      </w:r>
      <w:r w:rsidR="00591F6C" w:rsidRPr="00E9601E">
        <w:rPr>
          <w:rFonts w:asciiTheme="minorHAnsi" w:hAnsiTheme="minorHAnsi" w:cstheme="minorHAnsi"/>
          <w:color w:val="000000" w:themeColor="text1"/>
          <w:sz w:val="28"/>
          <w:szCs w:val="28"/>
        </w:rPr>
        <w:t>е</w:t>
      </w:r>
      <w:r w:rsidRPr="00E9601E">
        <w:rPr>
          <w:rFonts w:asciiTheme="minorHAnsi" w:hAnsiTheme="minorHAnsi" w:cstheme="minorHAnsi"/>
          <w:color w:val="000000" w:themeColor="text1"/>
          <w:sz w:val="28"/>
          <w:szCs w:val="28"/>
        </w:rPr>
        <w:t xml:space="preserve"> форм</w:t>
      </w:r>
      <w:r w:rsidR="00591F6C" w:rsidRPr="00E9601E">
        <w:rPr>
          <w:rFonts w:asciiTheme="minorHAnsi" w:hAnsiTheme="minorHAnsi" w:cstheme="minorHAnsi"/>
          <w:color w:val="000000" w:themeColor="text1"/>
          <w:sz w:val="28"/>
          <w:szCs w:val="28"/>
        </w:rPr>
        <w:t>ы</w:t>
      </w:r>
      <w:r w:rsidRPr="00E9601E">
        <w:rPr>
          <w:rFonts w:asciiTheme="minorHAnsi" w:hAnsiTheme="minorHAnsi" w:cstheme="minorHAnsi"/>
          <w:color w:val="000000" w:themeColor="text1"/>
          <w:sz w:val="28"/>
          <w:szCs w:val="28"/>
        </w:rPr>
        <w:t xml:space="preserve"> договоров на размещение нестационарных торговых объектов</w:t>
      </w:r>
      <w:r w:rsidR="00591F6C" w:rsidRPr="00E9601E">
        <w:rPr>
          <w:rFonts w:asciiTheme="minorHAnsi" w:hAnsiTheme="minorHAnsi" w:cstheme="minorHAnsi"/>
          <w:color w:val="000000" w:themeColor="text1"/>
          <w:sz w:val="28"/>
          <w:szCs w:val="28"/>
        </w:rPr>
        <w:t>»</w:t>
      </w:r>
      <w:r w:rsidRPr="00E9601E">
        <w:rPr>
          <w:rFonts w:asciiTheme="minorHAnsi" w:hAnsiTheme="minorHAnsi" w:cstheme="minorHAnsi"/>
          <w:color w:val="000000" w:themeColor="text1"/>
          <w:sz w:val="28"/>
          <w:szCs w:val="28"/>
        </w:rPr>
        <w:t xml:space="preserve"> </w:t>
      </w:r>
      <w:r w:rsidR="008F2FB6" w:rsidRPr="00E9601E">
        <w:rPr>
          <w:rFonts w:asciiTheme="minorHAnsi" w:hAnsiTheme="minorHAnsi" w:cstheme="minorHAnsi"/>
          <w:color w:val="000000" w:themeColor="text1"/>
          <w:sz w:val="28"/>
          <w:szCs w:val="28"/>
        </w:rPr>
        <w:t>Порядка</w:t>
      </w:r>
      <w:r w:rsidR="00591F6C" w:rsidRPr="00E9601E">
        <w:rPr>
          <w:rFonts w:asciiTheme="minorHAnsi" w:hAnsiTheme="minorHAnsi" w:cstheme="minorHAnsi"/>
          <w:color w:val="000000" w:themeColor="text1"/>
          <w:sz w:val="28"/>
          <w:szCs w:val="28"/>
        </w:rPr>
        <w:t xml:space="preserve"> </w:t>
      </w:r>
      <w:r w:rsidR="00591F6C" w:rsidRPr="00E9601E">
        <w:rPr>
          <w:rFonts w:asciiTheme="minorHAnsi" w:hAnsiTheme="minorHAnsi" w:cstheme="minorHAnsi"/>
          <w:bCs/>
          <w:color w:val="000000" w:themeColor="text1"/>
          <w:sz w:val="28"/>
          <w:szCs w:val="28"/>
        </w:rPr>
        <w:t>подпункт 3.2.9 изложить в следующей редакции:</w:t>
      </w:r>
      <w:proofErr w:type="gramEnd"/>
    </w:p>
    <w:p w:rsidR="00591F6C" w:rsidRPr="00E9601E" w:rsidRDefault="00591F6C" w:rsidP="00E9601E">
      <w:pPr>
        <w:suppressAutoHyphens/>
        <w:autoSpaceDE w:val="0"/>
        <w:autoSpaceDN w:val="0"/>
        <w:adjustRightInd w:val="0"/>
        <w:ind w:firstLine="709"/>
        <w:jc w:val="both"/>
        <w:rPr>
          <w:rFonts w:asciiTheme="minorHAnsi" w:hAnsiTheme="minorHAnsi" w:cstheme="minorHAnsi"/>
          <w:sz w:val="28"/>
          <w:szCs w:val="28"/>
        </w:rPr>
      </w:pPr>
      <w:r w:rsidRPr="00E9601E">
        <w:rPr>
          <w:rFonts w:asciiTheme="minorHAnsi" w:hAnsiTheme="minorHAnsi" w:cstheme="minorHAnsi"/>
          <w:sz w:val="28"/>
          <w:szCs w:val="28"/>
        </w:rPr>
        <w:t>«</w:t>
      </w:r>
      <w:r w:rsidR="0058595F" w:rsidRPr="00E9601E">
        <w:rPr>
          <w:rFonts w:asciiTheme="minorHAnsi" w:hAnsiTheme="minorHAnsi" w:cstheme="minorHAnsi"/>
          <w:sz w:val="28"/>
          <w:szCs w:val="28"/>
        </w:rPr>
        <w:t xml:space="preserve">3.2.9. </w:t>
      </w:r>
      <w:r w:rsidRPr="00E9601E">
        <w:rPr>
          <w:rFonts w:asciiTheme="minorHAnsi" w:hAnsiTheme="minorHAnsi" w:cstheme="minorHAnsi"/>
          <w:sz w:val="28"/>
          <w:szCs w:val="28"/>
        </w:rPr>
        <w:t xml:space="preserve">Не допускать передачу прав по настоящему договору, в том числе передачу Объекта и помещений Объекта, третьим лицам, в том числе передачу Объекта и помещений Объекта без получения согласования Администратора в виде дополнительного соглашения к договору. </w:t>
      </w:r>
    </w:p>
    <w:p w:rsidR="009C6D76" w:rsidRPr="00E9601E" w:rsidRDefault="009C6D76" w:rsidP="00E9601E">
      <w:pPr>
        <w:suppressAutoHyphens/>
        <w:autoSpaceDE w:val="0"/>
        <w:autoSpaceDN w:val="0"/>
        <w:adjustRightInd w:val="0"/>
        <w:ind w:firstLine="709"/>
        <w:jc w:val="both"/>
        <w:rPr>
          <w:rFonts w:asciiTheme="minorHAnsi" w:hAnsiTheme="minorHAnsi" w:cstheme="minorHAnsi"/>
          <w:sz w:val="28"/>
          <w:szCs w:val="28"/>
        </w:rPr>
      </w:pPr>
      <w:r w:rsidRPr="00E9601E">
        <w:rPr>
          <w:rFonts w:asciiTheme="minorHAnsi" w:hAnsiTheme="minorHAnsi" w:cstheme="minorHAnsi"/>
          <w:sz w:val="28"/>
          <w:szCs w:val="28"/>
        </w:rPr>
        <w:t>Уведомлять Администратора о намеренье передать права по настоящему договору, в том числе Объект и (или) помещения Объекта, третьим лицам.</w:t>
      </w:r>
    </w:p>
    <w:p w:rsidR="0058595F" w:rsidRPr="00E9601E" w:rsidRDefault="009C6D76" w:rsidP="00E9601E">
      <w:pPr>
        <w:suppressAutoHyphens/>
        <w:autoSpaceDE w:val="0"/>
        <w:autoSpaceDN w:val="0"/>
        <w:adjustRightInd w:val="0"/>
        <w:ind w:firstLine="709"/>
        <w:jc w:val="both"/>
        <w:rPr>
          <w:rFonts w:asciiTheme="minorHAnsi" w:hAnsiTheme="minorHAnsi" w:cstheme="minorHAnsi"/>
          <w:sz w:val="28"/>
          <w:szCs w:val="28"/>
        </w:rPr>
      </w:pPr>
      <w:r w:rsidRPr="00E9601E">
        <w:rPr>
          <w:rFonts w:asciiTheme="minorHAnsi" w:hAnsiTheme="minorHAnsi" w:cstheme="minorHAnsi"/>
          <w:sz w:val="28"/>
          <w:szCs w:val="28"/>
        </w:rPr>
        <w:t>П</w:t>
      </w:r>
      <w:r w:rsidR="0058595F" w:rsidRPr="00E9601E">
        <w:rPr>
          <w:rFonts w:asciiTheme="minorHAnsi" w:hAnsiTheme="minorHAnsi" w:cstheme="minorHAnsi"/>
          <w:sz w:val="28"/>
          <w:szCs w:val="28"/>
        </w:rPr>
        <w:t>ереда</w:t>
      </w:r>
      <w:r w:rsidRPr="00E9601E">
        <w:rPr>
          <w:rFonts w:asciiTheme="minorHAnsi" w:hAnsiTheme="minorHAnsi" w:cstheme="minorHAnsi"/>
          <w:sz w:val="28"/>
          <w:szCs w:val="28"/>
        </w:rPr>
        <w:t>вать</w:t>
      </w:r>
      <w:r w:rsidR="0058595F" w:rsidRPr="00E9601E">
        <w:rPr>
          <w:rFonts w:asciiTheme="minorHAnsi" w:hAnsiTheme="minorHAnsi" w:cstheme="minorHAnsi"/>
          <w:sz w:val="28"/>
          <w:szCs w:val="28"/>
        </w:rPr>
        <w:t xml:space="preserve"> прав</w:t>
      </w:r>
      <w:r w:rsidRPr="00E9601E">
        <w:rPr>
          <w:rFonts w:asciiTheme="minorHAnsi" w:hAnsiTheme="minorHAnsi" w:cstheme="minorHAnsi"/>
          <w:sz w:val="28"/>
          <w:szCs w:val="28"/>
        </w:rPr>
        <w:t>а</w:t>
      </w:r>
      <w:r w:rsidR="0058595F" w:rsidRPr="00E9601E">
        <w:rPr>
          <w:rFonts w:asciiTheme="minorHAnsi" w:hAnsiTheme="minorHAnsi" w:cstheme="minorHAnsi"/>
          <w:sz w:val="28"/>
          <w:szCs w:val="28"/>
        </w:rPr>
        <w:t xml:space="preserve"> по настоящему договору, в том числе Объект и помещени</w:t>
      </w:r>
      <w:r w:rsidRPr="00E9601E">
        <w:rPr>
          <w:rFonts w:asciiTheme="minorHAnsi" w:hAnsiTheme="minorHAnsi" w:cstheme="minorHAnsi"/>
          <w:sz w:val="28"/>
          <w:szCs w:val="28"/>
        </w:rPr>
        <w:t>я</w:t>
      </w:r>
      <w:r w:rsidR="0058595F" w:rsidRPr="00E9601E">
        <w:rPr>
          <w:rFonts w:asciiTheme="minorHAnsi" w:hAnsiTheme="minorHAnsi" w:cstheme="minorHAnsi"/>
          <w:sz w:val="28"/>
          <w:szCs w:val="28"/>
        </w:rPr>
        <w:t xml:space="preserve"> Объекта, третьим лицам, </w:t>
      </w:r>
      <w:r w:rsidRPr="00E9601E">
        <w:rPr>
          <w:rFonts w:asciiTheme="minorHAnsi" w:hAnsiTheme="minorHAnsi" w:cstheme="minorHAnsi"/>
          <w:sz w:val="28"/>
          <w:szCs w:val="28"/>
        </w:rPr>
        <w:t xml:space="preserve">после подписания дополнительного соглашения о получении согласования Администратора и </w:t>
      </w:r>
      <w:r w:rsidR="00F72216" w:rsidRPr="00E9601E">
        <w:rPr>
          <w:rFonts w:asciiTheme="minorHAnsi" w:hAnsiTheme="minorHAnsi" w:cstheme="minorHAnsi"/>
          <w:sz w:val="28"/>
          <w:szCs w:val="28"/>
        </w:rPr>
        <w:t>изменении размера оплаты по договору на размещение НТО за площадь Объекта, передаваемую третьему лицу, в соответствии с Методикой</w:t>
      </w:r>
      <w:proofErr w:type="gramStart"/>
      <w:r w:rsidR="00F72216" w:rsidRPr="00E9601E">
        <w:rPr>
          <w:rFonts w:asciiTheme="minorHAnsi" w:hAnsiTheme="minorHAnsi" w:cstheme="minorHAnsi"/>
          <w:sz w:val="28"/>
          <w:szCs w:val="28"/>
        </w:rPr>
        <w:t>.</w:t>
      </w:r>
      <w:r w:rsidRPr="00E9601E">
        <w:rPr>
          <w:rFonts w:asciiTheme="minorHAnsi" w:hAnsiTheme="minorHAnsi" w:cstheme="minorHAnsi"/>
          <w:sz w:val="28"/>
          <w:szCs w:val="28"/>
        </w:rPr>
        <w:t>»</w:t>
      </w:r>
      <w:r w:rsidR="00C81A99" w:rsidRPr="00E9601E">
        <w:rPr>
          <w:rFonts w:asciiTheme="minorHAnsi" w:hAnsiTheme="minorHAnsi" w:cstheme="minorHAnsi"/>
          <w:sz w:val="28"/>
          <w:szCs w:val="28"/>
        </w:rPr>
        <w:t>.</w:t>
      </w:r>
      <w:proofErr w:type="gramEnd"/>
    </w:p>
    <w:p w:rsidR="008F2FB6" w:rsidRPr="00E9601E" w:rsidRDefault="008F2FB6" w:rsidP="00E9601E">
      <w:pPr>
        <w:suppressAutoHyphens/>
        <w:autoSpaceDE w:val="0"/>
        <w:autoSpaceDN w:val="0"/>
        <w:adjustRightInd w:val="0"/>
        <w:ind w:firstLine="709"/>
        <w:jc w:val="both"/>
        <w:rPr>
          <w:rFonts w:asciiTheme="minorHAnsi" w:hAnsiTheme="minorHAnsi" w:cstheme="minorHAnsi"/>
          <w:sz w:val="28"/>
          <w:szCs w:val="28"/>
        </w:rPr>
      </w:pPr>
      <w:r w:rsidRPr="00E9601E">
        <w:rPr>
          <w:rFonts w:asciiTheme="minorHAnsi" w:hAnsiTheme="minorHAnsi" w:cstheme="minorHAnsi"/>
          <w:sz w:val="28"/>
          <w:szCs w:val="28"/>
        </w:rPr>
        <w:t>1.1.</w:t>
      </w:r>
      <w:r w:rsidR="00C75054">
        <w:rPr>
          <w:rFonts w:asciiTheme="minorHAnsi" w:hAnsiTheme="minorHAnsi" w:cstheme="minorHAnsi"/>
          <w:sz w:val="28"/>
          <w:szCs w:val="28"/>
        </w:rPr>
        <w:t>8</w:t>
      </w:r>
      <w:r w:rsidRPr="00E9601E">
        <w:rPr>
          <w:rFonts w:asciiTheme="minorHAnsi" w:hAnsiTheme="minorHAnsi" w:cstheme="minorHAnsi"/>
          <w:sz w:val="28"/>
          <w:szCs w:val="28"/>
        </w:rPr>
        <w:t xml:space="preserve">. </w:t>
      </w:r>
      <w:r w:rsidRPr="00E9601E">
        <w:rPr>
          <w:rFonts w:asciiTheme="minorHAnsi" w:hAnsiTheme="minorHAnsi"/>
          <w:sz w:val="28"/>
          <w:szCs w:val="28"/>
        </w:rPr>
        <w:t>В формах приложения № 3 «Типовые формы договоров на размещение нестационарных торговых объектов»:</w:t>
      </w:r>
    </w:p>
    <w:p w:rsidR="008F2FB6" w:rsidRPr="00E9601E" w:rsidRDefault="008F2FB6" w:rsidP="00E9601E">
      <w:pPr>
        <w:suppressAutoHyphens/>
        <w:autoSpaceDE w:val="0"/>
        <w:autoSpaceDN w:val="0"/>
        <w:adjustRightInd w:val="0"/>
        <w:ind w:firstLine="709"/>
        <w:jc w:val="both"/>
        <w:rPr>
          <w:rFonts w:asciiTheme="minorHAnsi" w:hAnsiTheme="minorHAnsi"/>
          <w:sz w:val="28"/>
          <w:szCs w:val="28"/>
        </w:rPr>
      </w:pPr>
      <w:r w:rsidRPr="00E9601E">
        <w:rPr>
          <w:rFonts w:asciiTheme="minorHAnsi" w:hAnsiTheme="minorHAnsi"/>
          <w:sz w:val="28"/>
          <w:szCs w:val="28"/>
        </w:rPr>
        <w:t>1.1.</w:t>
      </w:r>
      <w:r w:rsidR="00C75054">
        <w:rPr>
          <w:rFonts w:asciiTheme="minorHAnsi" w:hAnsiTheme="minorHAnsi"/>
          <w:sz w:val="28"/>
          <w:szCs w:val="28"/>
        </w:rPr>
        <w:t>8</w:t>
      </w:r>
      <w:r w:rsidRPr="00E9601E">
        <w:rPr>
          <w:rFonts w:asciiTheme="minorHAnsi" w:hAnsiTheme="minorHAnsi"/>
          <w:sz w:val="28"/>
          <w:szCs w:val="28"/>
        </w:rPr>
        <w:t>.1. В пункте 6.3 абзац второй исключить.</w:t>
      </w:r>
    </w:p>
    <w:p w:rsidR="00E9601E" w:rsidRPr="00E9601E" w:rsidRDefault="00E9601E" w:rsidP="00E9601E">
      <w:pPr>
        <w:tabs>
          <w:tab w:val="left" w:pos="1276"/>
        </w:tabs>
        <w:suppressAutoHyphens/>
        <w:ind w:firstLine="709"/>
        <w:contextualSpacing/>
        <w:jc w:val="both"/>
        <w:rPr>
          <w:rFonts w:asciiTheme="minorHAnsi" w:hAnsiTheme="minorHAnsi"/>
          <w:sz w:val="28"/>
          <w:szCs w:val="28"/>
        </w:rPr>
      </w:pPr>
      <w:r w:rsidRPr="00E9601E">
        <w:rPr>
          <w:rFonts w:asciiTheme="minorHAnsi" w:hAnsiTheme="minorHAnsi"/>
          <w:sz w:val="28"/>
          <w:szCs w:val="28"/>
        </w:rPr>
        <w:t>1.1.</w:t>
      </w:r>
      <w:r w:rsidR="00C75054">
        <w:rPr>
          <w:rFonts w:asciiTheme="minorHAnsi" w:hAnsiTheme="minorHAnsi"/>
          <w:sz w:val="28"/>
          <w:szCs w:val="28"/>
        </w:rPr>
        <w:t>8</w:t>
      </w:r>
      <w:r w:rsidRPr="00E9601E">
        <w:rPr>
          <w:rFonts w:asciiTheme="minorHAnsi" w:hAnsiTheme="minorHAnsi"/>
          <w:sz w:val="28"/>
          <w:szCs w:val="28"/>
        </w:rPr>
        <w:t>.2. Дополнить подпунктами 6.4.2 следующего содержания:</w:t>
      </w:r>
    </w:p>
    <w:p w:rsidR="008F2FB6" w:rsidRPr="00E9601E" w:rsidRDefault="00E9601E" w:rsidP="00E9601E">
      <w:pPr>
        <w:suppressAutoHyphens/>
        <w:autoSpaceDE w:val="0"/>
        <w:autoSpaceDN w:val="0"/>
        <w:adjustRightInd w:val="0"/>
        <w:ind w:firstLine="709"/>
        <w:jc w:val="both"/>
        <w:rPr>
          <w:rFonts w:asciiTheme="minorHAnsi" w:hAnsiTheme="minorHAnsi" w:cstheme="minorHAnsi"/>
          <w:sz w:val="28"/>
          <w:szCs w:val="28"/>
        </w:rPr>
      </w:pPr>
      <w:r w:rsidRPr="00E9601E">
        <w:rPr>
          <w:rFonts w:asciiTheme="minorHAnsi" w:hAnsiTheme="minorHAnsi"/>
          <w:sz w:val="28"/>
          <w:szCs w:val="28"/>
        </w:rPr>
        <w:t>«6.4.2. В связи с прекращением осуществления торговой деятельности Предпринимателем в Объекте по его инициативе</w:t>
      </w:r>
      <w:proofErr w:type="gramStart"/>
      <w:r w:rsidRPr="00E9601E">
        <w:rPr>
          <w:rFonts w:asciiTheme="minorHAnsi" w:hAnsiTheme="minorHAnsi"/>
          <w:sz w:val="28"/>
          <w:szCs w:val="28"/>
        </w:rPr>
        <w:t>.».</w:t>
      </w:r>
      <w:proofErr w:type="gramEnd"/>
    </w:p>
    <w:p w:rsidR="00E9601E" w:rsidRPr="00E9601E" w:rsidRDefault="00E9601E" w:rsidP="00E9601E">
      <w:pPr>
        <w:tabs>
          <w:tab w:val="left" w:pos="1276"/>
        </w:tabs>
        <w:suppressAutoHyphens/>
        <w:ind w:firstLine="709"/>
        <w:contextualSpacing/>
        <w:jc w:val="both"/>
        <w:rPr>
          <w:rFonts w:asciiTheme="minorHAnsi" w:hAnsiTheme="minorHAnsi"/>
          <w:sz w:val="28"/>
          <w:szCs w:val="28"/>
        </w:rPr>
      </w:pPr>
      <w:r w:rsidRPr="00E9601E">
        <w:rPr>
          <w:rFonts w:asciiTheme="minorHAnsi" w:hAnsiTheme="minorHAnsi"/>
          <w:sz w:val="28"/>
          <w:szCs w:val="28"/>
        </w:rPr>
        <w:lastRenderedPageBreak/>
        <w:t>1.1.</w:t>
      </w:r>
      <w:r w:rsidR="00C75054">
        <w:rPr>
          <w:rFonts w:asciiTheme="minorHAnsi" w:hAnsiTheme="minorHAnsi"/>
          <w:sz w:val="28"/>
          <w:szCs w:val="28"/>
        </w:rPr>
        <w:t>8</w:t>
      </w:r>
      <w:r w:rsidRPr="00E9601E">
        <w:rPr>
          <w:rFonts w:asciiTheme="minorHAnsi" w:hAnsiTheme="minorHAnsi"/>
          <w:sz w:val="28"/>
          <w:szCs w:val="28"/>
        </w:rPr>
        <w:t>.3. Дополнить пунктами 6.6 следующего содержания:</w:t>
      </w:r>
    </w:p>
    <w:p w:rsidR="00FE39B2" w:rsidRDefault="00E9601E" w:rsidP="00FE39B2">
      <w:pPr>
        <w:tabs>
          <w:tab w:val="left" w:pos="1276"/>
        </w:tabs>
        <w:suppressAutoHyphens/>
        <w:ind w:firstLine="709"/>
        <w:contextualSpacing/>
        <w:jc w:val="both"/>
        <w:rPr>
          <w:rFonts w:asciiTheme="minorHAnsi" w:hAnsiTheme="minorHAnsi"/>
          <w:sz w:val="28"/>
          <w:szCs w:val="28"/>
        </w:rPr>
      </w:pPr>
      <w:r w:rsidRPr="00E9601E">
        <w:rPr>
          <w:rFonts w:asciiTheme="minorHAnsi" w:hAnsiTheme="minorHAnsi"/>
          <w:sz w:val="28"/>
          <w:szCs w:val="28"/>
        </w:rPr>
        <w:t>«6.6. Уведомление о расторжении договора в связи с прекращением осуществления торговой деятельности Предпринимателем в Объекте по его инициативе направляется заказным письмом на почтовый адрес Администратора, указанный в договоре, в срок не менее</w:t>
      </w:r>
      <w:proofErr w:type="gramStart"/>
      <w:r w:rsidRPr="00E9601E">
        <w:rPr>
          <w:rFonts w:asciiTheme="minorHAnsi" w:hAnsiTheme="minorHAnsi"/>
          <w:sz w:val="28"/>
          <w:szCs w:val="28"/>
        </w:rPr>
        <w:t>,</w:t>
      </w:r>
      <w:proofErr w:type="gramEnd"/>
      <w:r w:rsidRPr="00E9601E">
        <w:rPr>
          <w:rFonts w:asciiTheme="minorHAnsi" w:hAnsiTheme="minorHAnsi"/>
          <w:sz w:val="28"/>
          <w:szCs w:val="28"/>
        </w:rPr>
        <w:t xml:space="preserve"> чем за три месяца до даты прекращения торговой деятельности Предпринимателем в Объекте по его инициативе.</w:t>
      </w:r>
    </w:p>
    <w:p w:rsidR="008F2FB6" w:rsidRPr="00FE39B2" w:rsidRDefault="00FE39B2" w:rsidP="00FE39B2">
      <w:pPr>
        <w:tabs>
          <w:tab w:val="left" w:pos="1276"/>
        </w:tabs>
        <w:suppressAutoHyphens/>
        <w:ind w:firstLine="709"/>
        <w:contextualSpacing/>
        <w:jc w:val="both"/>
        <w:rPr>
          <w:rFonts w:asciiTheme="minorHAnsi" w:hAnsiTheme="minorHAnsi"/>
          <w:sz w:val="28"/>
          <w:szCs w:val="28"/>
        </w:rPr>
      </w:pPr>
      <w:r>
        <w:rPr>
          <w:rFonts w:asciiTheme="minorHAnsi" w:hAnsiTheme="minorHAnsi"/>
          <w:sz w:val="28"/>
          <w:szCs w:val="28"/>
        </w:rPr>
        <w:t>Договор считается расторгнутым с даты, указанной в уведомлении, но не ранее трех месяцев с даты направления Уведомления</w:t>
      </w:r>
      <w:proofErr w:type="gramStart"/>
      <w:r>
        <w:rPr>
          <w:rFonts w:asciiTheme="minorHAnsi" w:hAnsiTheme="minorHAnsi"/>
          <w:sz w:val="28"/>
          <w:szCs w:val="28"/>
        </w:rPr>
        <w:t>.</w:t>
      </w:r>
      <w:r w:rsidR="00E9601E" w:rsidRPr="00E9601E">
        <w:rPr>
          <w:rFonts w:asciiTheme="minorHAnsi" w:hAnsiTheme="minorHAnsi"/>
          <w:sz w:val="28"/>
          <w:szCs w:val="28"/>
        </w:rPr>
        <w:t>».</w:t>
      </w:r>
      <w:proofErr w:type="gramEnd"/>
    </w:p>
    <w:p w:rsidR="00B71189" w:rsidRPr="00E9601E" w:rsidRDefault="00B71189" w:rsidP="00E9601E">
      <w:pPr>
        <w:tabs>
          <w:tab w:val="left" w:pos="1276"/>
        </w:tabs>
        <w:suppressAutoHyphens/>
        <w:ind w:firstLine="709"/>
        <w:contextualSpacing/>
        <w:jc w:val="both"/>
        <w:rPr>
          <w:rFonts w:asciiTheme="minorHAnsi" w:hAnsiTheme="minorHAnsi" w:cstheme="minorHAnsi"/>
          <w:bCs/>
          <w:sz w:val="28"/>
          <w:szCs w:val="28"/>
        </w:rPr>
      </w:pPr>
      <w:r w:rsidRPr="00E9601E">
        <w:rPr>
          <w:rFonts w:asciiTheme="minorHAnsi" w:hAnsiTheme="minorHAnsi" w:cstheme="minorHAnsi"/>
          <w:bCs/>
          <w:sz w:val="28"/>
          <w:szCs w:val="28"/>
        </w:rPr>
        <w:t>1.1.</w:t>
      </w:r>
      <w:r w:rsidR="00C75054">
        <w:rPr>
          <w:rFonts w:asciiTheme="minorHAnsi" w:hAnsiTheme="minorHAnsi" w:cstheme="minorHAnsi"/>
          <w:bCs/>
          <w:sz w:val="28"/>
          <w:szCs w:val="28"/>
        </w:rPr>
        <w:t>9</w:t>
      </w:r>
      <w:r w:rsidRPr="00E9601E">
        <w:rPr>
          <w:rFonts w:asciiTheme="minorHAnsi" w:hAnsiTheme="minorHAnsi" w:cstheme="minorHAnsi"/>
          <w:bCs/>
          <w:sz w:val="28"/>
          <w:szCs w:val="28"/>
        </w:rPr>
        <w:t xml:space="preserve">. Дополнить </w:t>
      </w:r>
      <w:r w:rsidR="008F2FB6" w:rsidRPr="00E9601E">
        <w:rPr>
          <w:rFonts w:asciiTheme="minorHAnsi" w:hAnsiTheme="minorHAnsi" w:cstheme="minorHAnsi"/>
          <w:bCs/>
          <w:sz w:val="28"/>
          <w:szCs w:val="28"/>
        </w:rPr>
        <w:t xml:space="preserve">приложением </w:t>
      </w:r>
      <w:r w:rsidR="005779BA" w:rsidRPr="00E9601E">
        <w:rPr>
          <w:rFonts w:asciiTheme="minorHAnsi" w:hAnsiTheme="minorHAnsi" w:cstheme="minorHAnsi"/>
          <w:bCs/>
          <w:sz w:val="28"/>
          <w:szCs w:val="28"/>
        </w:rPr>
        <w:t>№</w:t>
      </w:r>
      <w:r w:rsidR="0072478D" w:rsidRPr="00E9601E">
        <w:rPr>
          <w:rFonts w:asciiTheme="minorHAnsi" w:hAnsiTheme="minorHAnsi" w:cstheme="minorHAnsi"/>
          <w:bCs/>
          <w:sz w:val="28"/>
          <w:szCs w:val="28"/>
        </w:rPr>
        <w:t xml:space="preserve"> 9</w:t>
      </w:r>
      <w:r w:rsidRPr="00E9601E">
        <w:rPr>
          <w:rFonts w:asciiTheme="minorHAnsi" w:hAnsiTheme="minorHAnsi" w:cstheme="minorHAnsi"/>
          <w:bCs/>
          <w:sz w:val="28"/>
          <w:szCs w:val="28"/>
        </w:rPr>
        <w:t xml:space="preserve"> </w:t>
      </w:r>
      <w:r w:rsidR="005779BA" w:rsidRPr="00E9601E">
        <w:rPr>
          <w:rFonts w:asciiTheme="minorHAnsi" w:hAnsiTheme="minorHAnsi" w:cstheme="minorHAnsi"/>
          <w:bCs/>
          <w:sz w:val="28"/>
          <w:szCs w:val="28"/>
        </w:rPr>
        <w:t>«</w:t>
      </w:r>
      <w:r w:rsidR="005779BA" w:rsidRPr="00E9601E">
        <w:rPr>
          <w:rFonts w:asciiTheme="minorHAnsi" w:hAnsiTheme="minorHAnsi" w:cstheme="minorHAnsi"/>
          <w:sz w:val="28"/>
          <w:szCs w:val="28"/>
        </w:rPr>
        <w:t>Положение об организации и проведении электронного аукциона на право заключения договоров на размещение НТО на территории города Нижнего Новгорода»</w:t>
      </w:r>
      <w:r w:rsidR="005779BA" w:rsidRPr="00E9601E">
        <w:rPr>
          <w:rFonts w:asciiTheme="minorHAnsi" w:hAnsiTheme="minorHAnsi" w:cstheme="minorHAnsi"/>
          <w:bCs/>
          <w:sz w:val="28"/>
          <w:szCs w:val="28"/>
        </w:rPr>
        <w:t xml:space="preserve"> </w:t>
      </w:r>
      <w:r w:rsidRPr="00E9601E">
        <w:rPr>
          <w:rFonts w:asciiTheme="minorHAnsi" w:hAnsiTheme="minorHAnsi" w:cstheme="minorHAnsi"/>
          <w:bCs/>
          <w:sz w:val="28"/>
          <w:szCs w:val="28"/>
        </w:rPr>
        <w:t xml:space="preserve">в соответствии с приложением к настоящему </w:t>
      </w:r>
      <w:r w:rsidR="003D728D" w:rsidRPr="00E9601E">
        <w:rPr>
          <w:rFonts w:asciiTheme="minorHAnsi" w:hAnsiTheme="minorHAnsi" w:cstheme="minorHAnsi"/>
          <w:bCs/>
          <w:sz w:val="28"/>
          <w:szCs w:val="28"/>
        </w:rPr>
        <w:t>постановлению</w:t>
      </w:r>
      <w:r w:rsidR="0072478D" w:rsidRPr="00E9601E">
        <w:rPr>
          <w:rFonts w:asciiTheme="minorHAnsi" w:hAnsiTheme="minorHAnsi" w:cstheme="minorHAnsi"/>
          <w:bCs/>
          <w:sz w:val="28"/>
          <w:szCs w:val="28"/>
        </w:rPr>
        <w:t>.</w:t>
      </w:r>
    </w:p>
    <w:p w:rsidR="00683E9D" w:rsidRPr="004B0759" w:rsidRDefault="00683E9D" w:rsidP="00996E8A">
      <w:pPr>
        <w:tabs>
          <w:tab w:val="left" w:pos="1276"/>
        </w:tabs>
        <w:suppressAutoHyphens/>
        <w:ind w:firstLine="567"/>
        <w:contextualSpacing/>
        <w:jc w:val="both"/>
        <w:rPr>
          <w:rFonts w:asciiTheme="minorHAnsi" w:hAnsiTheme="minorHAnsi"/>
          <w:bCs/>
          <w:sz w:val="28"/>
          <w:szCs w:val="28"/>
        </w:rPr>
      </w:pPr>
      <w:r>
        <w:rPr>
          <w:rFonts w:asciiTheme="minorHAnsi" w:hAnsiTheme="minorHAnsi" w:cstheme="minorHAnsi"/>
          <w:sz w:val="28"/>
          <w:szCs w:val="28"/>
        </w:rPr>
        <w:t xml:space="preserve">1.2. </w:t>
      </w:r>
      <w:r>
        <w:rPr>
          <w:rFonts w:asciiTheme="minorHAnsi" w:hAnsiTheme="minorHAnsi"/>
          <w:bCs/>
          <w:sz w:val="28"/>
          <w:szCs w:val="28"/>
        </w:rPr>
        <w:t xml:space="preserve">В </w:t>
      </w:r>
      <w:r>
        <w:rPr>
          <w:rFonts w:asciiTheme="minorHAnsi" w:hAnsiTheme="minorHAnsi"/>
          <w:color w:val="000000" w:themeColor="text1"/>
          <w:sz w:val="28"/>
          <w:szCs w:val="28"/>
        </w:rPr>
        <w:t>А</w:t>
      </w:r>
      <w:r w:rsidRPr="004B0759">
        <w:rPr>
          <w:rFonts w:asciiTheme="minorHAnsi" w:hAnsiTheme="minorHAnsi"/>
          <w:color w:val="000000" w:themeColor="text1"/>
          <w:sz w:val="28"/>
          <w:szCs w:val="28"/>
        </w:rPr>
        <w:t>дминистративном регламент</w:t>
      </w:r>
      <w:r>
        <w:rPr>
          <w:rFonts w:asciiTheme="minorHAnsi" w:hAnsiTheme="minorHAnsi"/>
          <w:color w:val="000000" w:themeColor="text1"/>
          <w:sz w:val="28"/>
          <w:szCs w:val="28"/>
        </w:rPr>
        <w:t>е</w:t>
      </w:r>
      <w:r w:rsidRPr="004B0759">
        <w:rPr>
          <w:rFonts w:asciiTheme="minorHAnsi" w:hAnsiTheme="minorHAnsi"/>
          <w:color w:val="000000" w:themeColor="text1"/>
          <w:sz w:val="28"/>
          <w:szCs w:val="28"/>
        </w:rPr>
        <w:t xml:space="preserve"> администрации города Нижнего</w:t>
      </w:r>
      <w:r w:rsidRPr="004B0759">
        <w:rPr>
          <w:rFonts w:asciiTheme="minorHAnsi" w:hAnsiTheme="minorHAnsi"/>
          <w:sz w:val="28"/>
          <w:szCs w:val="28"/>
        </w:rPr>
        <w:t xml:space="preserve"> Новгорода по предоставлению муниципальной услуги «Включение места размещения нестационарного торгового объекта в схему размещения нестационарных торговых объектов на территории города Нижнего Новгорода или заключение договора на размещение нестационарного торгового объекта на территории города Нижнего Новгорода»</w:t>
      </w:r>
      <w:r>
        <w:rPr>
          <w:rFonts w:asciiTheme="minorHAnsi" w:hAnsiTheme="minorHAnsi"/>
          <w:sz w:val="28"/>
          <w:szCs w:val="28"/>
        </w:rPr>
        <w:t xml:space="preserve"> </w:t>
      </w:r>
      <w:r w:rsidRPr="004B0759">
        <w:rPr>
          <w:rFonts w:asciiTheme="minorHAnsi" w:hAnsiTheme="minorHAnsi"/>
          <w:sz w:val="28"/>
          <w:szCs w:val="28"/>
        </w:rPr>
        <w:t>(приложение № 2):</w:t>
      </w:r>
    </w:p>
    <w:p w:rsidR="00683E9D" w:rsidRDefault="00683E9D" w:rsidP="00996E8A">
      <w:pPr>
        <w:pStyle w:val="pt-a-000038"/>
        <w:suppressAutoHyphens/>
        <w:spacing w:before="0" w:beforeAutospacing="0" w:after="0" w:afterAutospacing="0"/>
        <w:ind w:firstLine="567"/>
        <w:jc w:val="both"/>
        <w:rPr>
          <w:rFonts w:asciiTheme="minorHAnsi" w:hAnsiTheme="minorHAnsi"/>
          <w:bCs/>
          <w:sz w:val="28"/>
          <w:szCs w:val="28"/>
        </w:rPr>
      </w:pPr>
      <w:r>
        <w:rPr>
          <w:rFonts w:asciiTheme="minorHAnsi" w:hAnsiTheme="minorHAnsi"/>
          <w:bCs/>
          <w:sz w:val="28"/>
          <w:szCs w:val="28"/>
        </w:rPr>
        <w:t xml:space="preserve">1.2.1. </w:t>
      </w:r>
      <w:r w:rsidRPr="00771249">
        <w:rPr>
          <w:rFonts w:asciiTheme="minorHAnsi" w:hAnsiTheme="minorHAnsi"/>
          <w:bCs/>
          <w:sz w:val="28"/>
          <w:szCs w:val="28"/>
        </w:rPr>
        <w:t>В п</w:t>
      </w:r>
      <w:r>
        <w:rPr>
          <w:rFonts w:asciiTheme="minorHAnsi" w:hAnsiTheme="minorHAnsi"/>
          <w:bCs/>
          <w:sz w:val="28"/>
          <w:szCs w:val="28"/>
        </w:rPr>
        <w:t>одп</w:t>
      </w:r>
      <w:r w:rsidRPr="00771249">
        <w:rPr>
          <w:rFonts w:asciiTheme="minorHAnsi" w:hAnsiTheme="minorHAnsi"/>
          <w:bCs/>
          <w:sz w:val="28"/>
          <w:szCs w:val="28"/>
        </w:rPr>
        <w:t>ункт</w:t>
      </w:r>
      <w:r>
        <w:rPr>
          <w:rFonts w:asciiTheme="minorHAnsi" w:hAnsiTheme="minorHAnsi"/>
          <w:bCs/>
          <w:sz w:val="28"/>
          <w:szCs w:val="28"/>
        </w:rPr>
        <w:t>ах</w:t>
      </w:r>
      <w:r w:rsidRPr="00771249">
        <w:rPr>
          <w:rFonts w:asciiTheme="minorHAnsi" w:hAnsiTheme="minorHAnsi"/>
          <w:bCs/>
          <w:sz w:val="28"/>
          <w:szCs w:val="28"/>
        </w:rPr>
        <w:t xml:space="preserve"> </w:t>
      </w:r>
      <w:r>
        <w:rPr>
          <w:rFonts w:asciiTheme="minorHAnsi" w:hAnsiTheme="minorHAnsi"/>
          <w:bCs/>
          <w:sz w:val="28"/>
          <w:szCs w:val="28"/>
        </w:rPr>
        <w:t>2.6.2.1, 2.6.2.2, 2.6.2.3, 2.6.2.4</w:t>
      </w:r>
      <w:r w:rsidRPr="00771249">
        <w:rPr>
          <w:rFonts w:asciiTheme="minorHAnsi" w:hAnsiTheme="minorHAnsi"/>
          <w:bCs/>
          <w:sz w:val="28"/>
          <w:szCs w:val="28"/>
        </w:rPr>
        <w:t xml:space="preserve"> исключить абзац </w:t>
      </w:r>
      <w:r>
        <w:rPr>
          <w:rFonts w:asciiTheme="minorHAnsi" w:hAnsiTheme="minorHAnsi"/>
          <w:bCs/>
          <w:sz w:val="28"/>
          <w:szCs w:val="28"/>
        </w:rPr>
        <w:t>следующего содержания:</w:t>
      </w:r>
    </w:p>
    <w:p w:rsidR="00683E9D" w:rsidRPr="00CB687F" w:rsidRDefault="00683E9D" w:rsidP="00996E8A">
      <w:pPr>
        <w:tabs>
          <w:tab w:val="left" w:pos="1276"/>
        </w:tabs>
        <w:suppressAutoHyphens/>
        <w:ind w:firstLine="567"/>
        <w:jc w:val="both"/>
        <w:rPr>
          <w:rFonts w:asciiTheme="minorHAnsi" w:hAnsiTheme="minorHAnsi"/>
          <w:sz w:val="28"/>
          <w:szCs w:val="28"/>
        </w:rPr>
      </w:pPr>
      <w:proofErr w:type="gramStart"/>
      <w:r>
        <w:rPr>
          <w:rFonts w:asciiTheme="minorHAnsi" w:hAnsiTheme="minorHAnsi"/>
          <w:sz w:val="28"/>
          <w:szCs w:val="28"/>
        </w:rPr>
        <w:t>«</w:t>
      </w:r>
      <w:r w:rsidRPr="00D00D76">
        <w:rPr>
          <w:rFonts w:asciiTheme="minorHAnsi" w:hAnsiTheme="minorHAnsi"/>
          <w:sz w:val="28"/>
          <w:szCs w:val="28"/>
        </w:rPr>
        <w:t xml:space="preserve">информационной </w:t>
      </w:r>
      <w:proofErr w:type="spellStart"/>
      <w:r w:rsidRPr="00D00D76">
        <w:rPr>
          <w:rFonts w:asciiTheme="minorHAnsi" w:hAnsiTheme="minorHAnsi"/>
          <w:sz w:val="28"/>
          <w:szCs w:val="28"/>
        </w:rPr>
        <w:t>бизнес-справки</w:t>
      </w:r>
      <w:proofErr w:type="spellEnd"/>
      <w:r w:rsidRPr="00D00D76">
        <w:rPr>
          <w:rFonts w:asciiTheme="minorHAnsi" w:hAnsiTheme="minorHAnsi"/>
          <w:sz w:val="28"/>
          <w:szCs w:val="28"/>
        </w:rPr>
        <w:t xml:space="preserve"> о финансовом положении юридического </w:t>
      </w:r>
      <w:r w:rsidRPr="00CB687F">
        <w:rPr>
          <w:rFonts w:asciiTheme="minorHAnsi" w:hAnsiTheme="minorHAnsi"/>
          <w:sz w:val="28"/>
          <w:szCs w:val="28"/>
        </w:rPr>
        <w:t>лица (индивидуального предпринимателя) по форме приложения № 5 к Регламенту;».</w:t>
      </w:r>
      <w:proofErr w:type="gramEnd"/>
    </w:p>
    <w:p w:rsidR="00CB687F" w:rsidRPr="00CB687F" w:rsidRDefault="00CB687F" w:rsidP="00996E8A">
      <w:pPr>
        <w:tabs>
          <w:tab w:val="left" w:pos="1276"/>
        </w:tabs>
        <w:suppressAutoHyphens/>
        <w:ind w:firstLine="567"/>
        <w:jc w:val="both"/>
        <w:rPr>
          <w:rFonts w:asciiTheme="minorHAnsi" w:hAnsiTheme="minorHAnsi"/>
          <w:sz w:val="28"/>
          <w:szCs w:val="28"/>
        </w:rPr>
      </w:pPr>
      <w:r w:rsidRPr="00CB687F">
        <w:rPr>
          <w:rFonts w:asciiTheme="minorHAnsi" w:hAnsiTheme="minorHAnsi"/>
          <w:sz w:val="28"/>
          <w:szCs w:val="28"/>
        </w:rPr>
        <w:t>1.2.2. Дополнить подпункт 3.3.2.1 абзацем 3 следующего содержания:</w:t>
      </w:r>
    </w:p>
    <w:p w:rsidR="00683E9D" w:rsidRPr="00683E9D" w:rsidRDefault="00CB687F" w:rsidP="00996E8A">
      <w:pPr>
        <w:widowControl w:val="0"/>
        <w:autoSpaceDE w:val="0"/>
        <w:autoSpaceDN w:val="0"/>
        <w:ind w:firstLine="567"/>
        <w:jc w:val="both"/>
        <w:rPr>
          <w:rFonts w:ascii="Calibri" w:hAnsi="Calibri" w:cs="Calibri"/>
          <w:sz w:val="28"/>
          <w:szCs w:val="28"/>
        </w:rPr>
      </w:pPr>
      <w:r w:rsidRPr="00CB687F">
        <w:rPr>
          <w:rFonts w:ascii="Calibri" w:hAnsi="Calibri" w:cs="Calibri"/>
          <w:sz w:val="28"/>
          <w:szCs w:val="28"/>
        </w:rPr>
        <w:t>«</w:t>
      </w:r>
      <w:r>
        <w:rPr>
          <w:rFonts w:ascii="Calibri" w:hAnsi="Calibri" w:cs="Calibri"/>
          <w:sz w:val="28"/>
          <w:szCs w:val="28"/>
        </w:rPr>
        <w:t>п</w:t>
      </w:r>
      <w:r w:rsidRPr="00CB687F">
        <w:rPr>
          <w:rFonts w:ascii="Calibri" w:hAnsi="Calibri" w:cs="Calibri"/>
          <w:sz w:val="28"/>
          <w:szCs w:val="28"/>
        </w:rPr>
        <w:t>роверку, при подаче заявления на место размещения НТО, предусмотренное Схемой для субъекта малого и среднего предпринимательства,</w:t>
      </w:r>
      <w:r w:rsidR="00683E9D" w:rsidRPr="00683E9D">
        <w:rPr>
          <w:rFonts w:ascii="Calibri" w:hAnsi="Calibri" w:cs="Calibri"/>
          <w:sz w:val="28"/>
          <w:szCs w:val="28"/>
        </w:rPr>
        <w:t xml:space="preserve"> наличи</w:t>
      </w:r>
      <w:r w:rsidRPr="00CB687F">
        <w:rPr>
          <w:rFonts w:ascii="Calibri" w:hAnsi="Calibri" w:cs="Calibri"/>
          <w:sz w:val="28"/>
          <w:szCs w:val="28"/>
        </w:rPr>
        <w:t>я</w:t>
      </w:r>
      <w:r w:rsidR="00683E9D" w:rsidRPr="00683E9D">
        <w:rPr>
          <w:rFonts w:ascii="Calibri" w:hAnsi="Calibri" w:cs="Calibri"/>
          <w:sz w:val="28"/>
          <w:szCs w:val="28"/>
        </w:rPr>
        <w:t xml:space="preserve"> заявителя в реестре субъек</w:t>
      </w:r>
      <w:bookmarkStart w:id="0" w:name="_GoBack"/>
      <w:bookmarkEnd w:id="0"/>
      <w:r w:rsidR="00683E9D" w:rsidRPr="00683E9D">
        <w:rPr>
          <w:rFonts w:ascii="Calibri" w:hAnsi="Calibri" w:cs="Calibri"/>
          <w:sz w:val="28"/>
          <w:szCs w:val="28"/>
        </w:rPr>
        <w:t xml:space="preserve">тов малого и среднего предпринимательства на сайте </w:t>
      </w:r>
      <w:proofErr w:type="spellStart"/>
      <w:r w:rsidR="00683E9D" w:rsidRPr="00683E9D">
        <w:rPr>
          <w:rFonts w:ascii="Calibri" w:hAnsi="Calibri" w:cs="Calibri"/>
          <w:sz w:val="28"/>
          <w:szCs w:val="28"/>
        </w:rPr>
        <w:t>nalog.ru</w:t>
      </w:r>
      <w:proofErr w:type="spellEnd"/>
      <w:r w:rsidR="00683E9D" w:rsidRPr="00683E9D">
        <w:rPr>
          <w:rFonts w:ascii="Calibri" w:hAnsi="Calibri" w:cs="Calibri"/>
          <w:sz w:val="28"/>
          <w:szCs w:val="28"/>
        </w:rPr>
        <w:t>;</w:t>
      </w:r>
      <w:r w:rsidRPr="00CB687F">
        <w:rPr>
          <w:rFonts w:ascii="Calibri" w:hAnsi="Calibri" w:cs="Calibri"/>
          <w:sz w:val="28"/>
          <w:szCs w:val="28"/>
        </w:rPr>
        <w:t>»</w:t>
      </w:r>
    </w:p>
    <w:p w:rsidR="00683E9D" w:rsidRDefault="00683E9D" w:rsidP="00996E8A">
      <w:pPr>
        <w:tabs>
          <w:tab w:val="left" w:pos="1276"/>
        </w:tabs>
        <w:suppressAutoHyphens/>
        <w:ind w:firstLine="567"/>
        <w:jc w:val="both"/>
        <w:rPr>
          <w:rFonts w:asciiTheme="minorHAnsi" w:hAnsiTheme="minorHAnsi" w:cstheme="minorHAnsi"/>
          <w:sz w:val="28"/>
          <w:szCs w:val="28"/>
        </w:rPr>
      </w:pPr>
      <w:r>
        <w:rPr>
          <w:rFonts w:asciiTheme="minorHAnsi" w:hAnsiTheme="minorHAnsi"/>
          <w:sz w:val="28"/>
          <w:szCs w:val="28"/>
        </w:rPr>
        <w:t>1.2.</w:t>
      </w:r>
      <w:r w:rsidR="00CB687F">
        <w:rPr>
          <w:rFonts w:asciiTheme="minorHAnsi" w:hAnsiTheme="minorHAnsi"/>
          <w:sz w:val="28"/>
          <w:szCs w:val="28"/>
        </w:rPr>
        <w:t>3</w:t>
      </w:r>
      <w:r>
        <w:rPr>
          <w:rFonts w:asciiTheme="minorHAnsi" w:hAnsiTheme="minorHAnsi"/>
          <w:sz w:val="28"/>
          <w:szCs w:val="28"/>
        </w:rPr>
        <w:t>. Исключить приложение №</w:t>
      </w:r>
      <w:r w:rsidR="00FE39B2">
        <w:rPr>
          <w:rFonts w:asciiTheme="minorHAnsi" w:hAnsiTheme="minorHAnsi"/>
          <w:sz w:val="28"/>
          <w:szCs w:val="28"/>
        </w:rPr>
        <w:t xml:space="preserve"> </w:t>
      </w:r>
      <w:r>
        <w:rPr>
          <w:rFonts w:asciiTheme="minorHAnsi" w:hAnsiTheme="minorHAnsi"/>
          <w:sz w:val="28"/>
          <w:szCs w:val="28"/>
        </w:rPr>
        <w:t>5.</w:t>
      </w:r>
    </w:p>
    <w:p w:rsidR="005071A5" w:rsidRPr="00E9601E" w:rsidRDefault="00E209C8" w:rsidP="00E9601E">
      <w:pPr>
        <w:tabs>
          <w:tab w:val="left" w:pos="1276"/>
        </w:tabs>
        <w:suppressAutoHyphens/>
        <w:ind w:firstLine="709"/>
        <w:jc w:val="both"/>
        <w:rPr>
          <w:rFonts w:asciiTheme="minorHAnsi" w:hAnsiTheme="minorHAnsi" w:cstheme="minorHAnsi"/>
          <w:sz w:val="28"/>
          <w:szCs w:val="28"/>
        </w:rPr>
      </w:pPr>
      <w:r w:rsidRPr="00E9601E">
        <w:rPr>
          <w:rFonts w:asciiTheme="minorHAnsi" w:hAnsiTheme="minorHAnsi" w:cstheme="minorHAnsi"/>
          <w:sz w:val="28"/>
          <w:szCs w:val="28"/>
        </w:rPr>
        <w:t>2</w:t>
      </w:r>
      <w:r w:rsidR="005071A5" w:rsidRPr="00E9601E">
        <w:rPr>
          <w:rFonts w:asciiTheme="minorHAnsi" w:hAnsiTheme="minorHAnsi" w:cstheme="minorHAnsi"/>
          <w:sz w:val="28"/>
          <w:szCs w:val="28"/>
        </w:rPr>
        <w:t>. Управлению по связям со СМИ администрации города Нижнего Новгорода обеспечить опубликование настоящего постановления в официальном печатном средстве массовой информации – газете «День города. Нижний Новгород».</w:t>
      </w:r>
    </w:p>
    <w:p w:rsidR="005071A5" w:rsidRPr="00E9601E" w:rsidRDefault="00E209C8" w:rsidP="00E9601E">
      <w:pPr>
        <w:tabs>
          <w:tab w:val="left" w:pos="1276"/>
        </w:tabs>
        <w:suppressAutoHyphens/>
        <w:ind w:firstLine="709"/>
        <w:contextualSpacing/>
        <w:jc w:val="both"/>
        <w:rPr>
          <w:rFonts w:asciiTheme="minorHAnsi" w:hAnsiTheme="minorHAnsi" w:cstheme="minorHAnsi"/>
          <w:bCs/>
          <w:sz w:val="28"/>
          <w:szCs w:val="28"/>
        </w:rPr>
      </w:pPr>
      <w:r w:rsidRPr="00E9601E">
        <w:rPr>
          <w:rFonts w:asciiTheme="minorHAnsi" w:hAnsiTheme="minorHAnsi" w:cstheme="minorHAnsi"/>
          <w:sz w:val="28"/>
          <w:szCs w:val="28"/>
        </w:rPr>
        <w:t>3</w:t>
      </w:r>
      <w:r w:rsidR="005071A5" w:rsidRPr="00E9601E">
        <w:rPr>
          <w:rFonts w:asciiTheme="minorHAnsi" w:hAnsiTheme="minorHAnsi" w:cstheme="minorHAnsi"/>
          <w:sz w:val="28"/>
          <w:szCs w:val="28"/>
        </w:rPr>
        <w:t>. Департаменту правового обеспечения администрации города Нижнего Новгорода (Киселева С.Б.) обеспечить размещение настоящего постановления на официальном сайте администрации города Нижнего Новгорода в информационно-телекоммуникационной сети «Интернет».</w:t>
      </w:r>
    </w:p>
    <w:p w:rsidR="00A570CD" w:rsidRDefault="00A570CD" w:rsidP="00C81A99">
      <w:pPr>
        <w:tabs>
          <w:tab w:val="left" w:pos="1276"/>
        </w:tabs>
        <w:suppressAutoHyphens/>
        <w:ind w:firstLine="567"/>
        <w:contextualSpacing/>
        <w:jc w:val="both"/>
        <w:rPr>
          <w:rFonts w:ascii="Calibri" w:hAnsi="Calibri"/>
          <w:bCs/>
          <w:sz w:val="28"/>
          <w:szCs w:val="28"/>
        </w:rPr>
      </w:pPr>
    </w:p>
    <w:p w:rsidR="00E9601E" w:rsidRPr="00E209C8" w:rsidRDefault="00E9601E" w:rsidP="00C81A99">
      <w:pPr>
        <w:tabs>
          <w:tab w:val="left" w:pos="1276"/>
        </w:tabs>
        <w:suppressAutoHyphens/>
        <w:ind w:firstLine="567"/>
        <w:contextualSpacing/>
        <w:jc w:val="both"/>
        <w:rPr>
          <w:rFonts w:ascii="Calibri" w:hAnsi="Calibri"/>
          <w:bCs/>
          <w:sz w:val="28"/>
          <w:szCs w:val="28"/>
        </w:rPr>
      </w:pPr>
    </w:p>
    <w:p w:rsidR="005071A5" w:rsidRPr="005071A5" w:rsidRDefault="00D5222D" w:rsidP="00C81A99">
      <w:pPr>
        <w:suppressAutoHyphens/>
        <w:autoSpaceDE w:val="0"/>
        <w:autoSpaceDN w:val="0"/>
        <w:adjustRightInd w:val="0"/>
        <w:jc w:val="both"/>
        <w:rPr>
          <w:rFonts w:ascii="Calibri" w:hAnsi="Calibri"/>
          <w:sz w:val="28"/>
          <w:szCs w:val="28"/>
        </w:rPr>
      </w:pPr>
      <w:proofErr w:type="gramStart"/>
      <w:r>
        <w:rPr>
          <w:rFonts w:ascii="Calibri" w:hAnsi="Calibri"/>
          <w:sz w:val="28"/>
          <w:szCs w:val="28"/>
        </w:rPr>
        <w:t>Исполняющий</w:t>
      </w:r>
      <w:proofErr w:type="gramEnd"/>
      <w:r>
        <w:rPr>
          <w:rFonts w:ascii="Calibri" w:hAnsi="Calibri"/>
          <w:sz w:val="28"/>
          <w:szCs w:val="28"/>
        </w:rPr>
        <w:t xml:space="preserve"> полномочия </w:t>
      </w:r>
    </w:p>
    <w:tbl>
      <w:tblPr>
        <w:tblW w:w="0" w:type="auto"/>
        <w:tblLook w:val="01E0"/>
      </w:tblPr>
      <w:tblGrid>
        <w:gridCol w:w="5211"/>
        <w:gridCol w:w="5211"/>
      </w:tblGrid>
      <w:tr w:rsidR="005071A5" w:rsidRPr="005071A5" w:rsidTr="002A46A4">
        <w:tc>
          <w:tcPr>
            <w:tcW w:w="5211" w:type="dxa"/>
            <w:hideMark/>
          </w:tcPr>
          <w:p w:rsidR="005071A5" w:rsidRPr="005071A5" w:rsidRDefault="00D5222D" w:rsidP="00E9601E">
            <w:pPr>
              <w:keepLines/>
              <w:suppressAutoHyphens/>
              <w:overflowPunct w:val="0"/>
              <w:autoSpaceDE w:val="0"/>
              <w:autoSpaceDN w:val="0"/>
              <w:adjustRightInd w:val="0"/>
              <w:jc w:val="both"/>
              <w:textAlignment w:val="baseline"/>
              <w:rPr>
                <w:rFonts w:ascii="Calibri" w:hAnsi="Calibri"/>
                <w:sz w:val="28"/>
                <w:szCs w:val="28"/>
              </w:rPr>
            </w:pPr>
            <w:r>
              <w:rPr>
                <w:rFonts w:ascii="Calibri" w:hAnsi="Calibri"/>
                <w:sz w:val="28"/>
                <w:szCs w:val="28"/>
              </w:rPr>
              <w:t>г</w:t>
            </w:r>
            <w:r w:rsidR="005071A5" w:rsidRPr="005071A5">
              <w:rPr>
                <w:rFonts w:ascii="Calibri" w:hAnsi="Calibri"/>
                <w:sz w:val="28"/>
                <w:szCs w:val="28"/>
              </w:rPr>
              <w:t>лав</w:t>
            </w:r>
            <w:r>
              <w:rPr>
                <w:rFonts w:ascii="Calibri" w:hAnsi="Calibri"/>
                <w:sz w:val="28"/>
                <w:szCs w:val="28"/>
              </w:rPr>
              <w:t>ы</w:t>
            </w:r>
            <w:r w:rsidR="005071A5" w:rsidRPr="005071A5">
              <w:rPr>
                <w:rFonts w:ascii="Calibri" w:hAnsi="Calibri"/>
                <w:sz w:val="28"/>
                <w:szCs w:val="28"/>
              </w:rPr>
              <w:t xml:space="preserve"> города</w:t>
            </w:r>
          </w:p>
        </w:tc>
        <w:tc>
          <w:tcPr>
            <w:tcW w:w="5211" w:type="dxa"/>
            <w:hideMark/>
          </w:tcPr>
          <w:p w:rsidR="005071A5" w:rsidRPr="005071A5" w:rsidRDefault="005071A5" w:rsidP="00C81A99">
            <w:pPr>
              <w:keepLines/>
              <w:suppressAutoHyphens/>
              <w:overflowPunct w:val="0"/>
              <w:autoSpaceDE w:val="0"/>
              <w:autoSpaceDN w:val="0"/>
              <w:adjustRightInd w:val="0"/>
              <w:jc w:val="both"/>
              <w:textAlignment w:val="baseline"/>
              <w:rPr>
                <w:rFonts w:ascii="Calibri" w:hAnsi="Calibri"/>
                <w:sz w:val="28"/>
                <w:szCs w:val="28"/>
              </w:rPr>
            </w:pPr>
            <w:r w:rsidRPr="005071A5">
              <w:rPr>
                <w:rFonts w:ascii="Calibri" w:hAnsi="Calibri"/>
                <w:sz w:val="28"/>
                <w:szCs w:val="28"/>
              </w:rPr>
              <w:t xml:space="preserve">                                                 </w:t>
            </w:r>
            <w:r w:rsidR="00D5222D">
              <w:rPr>
                <w:rFonts w:ascii="Calibri" w:hAnsi="Calibri"/>
                <w:sz w:val="28"/>
                <w:szCs w:val="28"/>
              </w:rPr>
              <w:t xml:space="preserve">Ю.В. </w:t>
            </w:r>
            <w:proofErr w:type="spellStart"/>
            <w:r w:rsidR="00D5222D">
              <w:rPr>
                <w:rFonts w:ascii="Calibri" w:hAnsi="Calibri"/>
                <w:sz w:val="28"/>
                <w:szCs w:val="28"/>
              </w:rPr>
              <w:t>Шалабаев</w:t>
            </w:r>
            <w:proofErr w:type="spellEnd"/>
          </w:p>
        </w:tc>
      </w:tr>
    </w:tbl>
    <w:p w:rsidR="00E9601E" w:rsidRDefault="00E9601E" w:rsidP="00C81A99">
      <w:pPr>
        <w:keepLines/>
        <w:suppressAutoHyphens/>
        <w:overflowPunct w:val="0"/>
        <w:autoSpaceDE w:val="0"/>
        <w:autoSpaceDN w:val="0"/>
        <w:adjustRightInd w:val="0"/>
        <w:jc w:val="both"/>
        <w:textAlignment w:val="baseline"/>
        <w:rPr>
          <w:rFonts w:ascii="Calibri" w:hAnsi="Calibri"/>
          <w:sz w:val="28"/>
          <w:szCs w:val="28"/>
        </w:rPr>
      </w:pPr>
    </w:p>
    <w:p w:rsidR="00E9601E" w:rsidRDefault="00E9601E" w:rsidP="00C81A99">
      <w:pPr>
        <w:keepLines/>
        <w:suppressAutoHyphens/>
        <w:overflowPunct w:val="0"/>
        <w:autoSpaceDE w:val="0"/>
        <w:autoSpaceDN w:val="0"/>
        <w:adjustRightInd w:val="0"/>
        <w:jc w:val="both"/>
        <w:textAlignment w:val="baseline"/>
        <w:rPr>
          <w:rFonts w:ascii="Calibri" w:hAnsi="Calibri"/>
          <w:sz w:val="28"/>
          <w:szCs w:val="28"/>
        </w:rPr>
      </w:pPr>
    </w:p>
    <w:p w:rsidR="005071A5" w:rsidRPr="005071A5" w:rsidRDefault="003D728D" w:rsidP="00C81A99">
      <w:pPr>
        <w:keepLines/>
        <w:suppressAutoHyphens/>
        <w:overflowPunct w:val="0"/>
        <w:autoSpaceDE w:val="0"/>
        <w:autoSpaceDN w:val="0"/>
        <w:adjustRightInd w:val="0"/>
        <w:jc w:val="both"/>
        <w:textAlignment w:val="baseline"/>
        <w:rPr>
          <w:rFonts w:ascii="Calibri" w:hAnsi="Calibri"/>
          <w:sz w:val="28"/>
          <w:szCs w:val="28"/>
        </w:rPr>
      </w:pPr>
      <w:r>
        <w:rPr>
          <w:rFonts w:ascii="Calibri" w:hAnsi="Calibri"/>
          <w:sz w:val="28"/>
          <w:szCs w:val="28"/>
        </w:rPr>
        <w:t>И.Д. Лагутин</w:t>
      </w:r>
    </w:p>
    <w:p w:rsidR="00597BDB" w:rsidRDefault="005071A5" w:rsidP="00C81A99">
      <w:pPr>
        <w:keepLines/>
        <w:suppressAutoHyphens/>
        <w:overflowPunct w:val="0"/>
        <w:autoSpaceDE w:val="0"/>
        <w:autoSpaceDN w:val="0"/>
        <w:adjustRightInd w:val="0"/>
        <w:jc w:val="both"/>
        <w:textAlignment w:val="baseline"/>
        <w:rPr>
          <w:rFonts w:ascii="Calibri" w:hAnsi="Calibri"/>
          <w:sz w:val="28"/>
          <w:szCs w:val="28"/>
        </w:rPr>
      </w:pPr>
      <w:r w:rsidRPr="005071A5">
        <w:rPr>
          <w:rFonts w:ascii="Calibri" w:hAnsi="Calibri"/>
          <w:sz w:val="28"/>
          <w:szCs w:val="28"/>
        </w:rPr>
        <w:t>419 48 96</w:t>
      </w:r>
      <w:r w:rsidR="00597BDB">
        <w:rPr>
          <w:rFonts w:ascii="Calibri" w:hAnsi="Calibri"/>
          <w:sz w:val="28"/>
          <w:szCs w:val="28"/>
        </w:rPr>
        <w:br w:type="page"/>
      </w:r>
    </w:p>
    <w:p w:rsidR="00C55992" w:rsidRDefault="00C55992" w:rsidP="00C81A99">
      <w:pPr>
        <w:suppressAutoHyphens/>
      </w:pPr>
    </w:p>
    <w:p w:rsidR="009E3D69" w:rsidRPr="008F7BAF" w:rsidRDefault="009E3D69" w:rsidP="009E3D69">
      <w:pPr>
        <w:jc w:val="center"/>
        <w:rPr>
          <w:rFonts w:asciiTheme="minorHAnsi" w:hAnsiTheme="minorHAnsi"/>
          <w:sz w:val="24"/>
          <w:szCs w:val="24"/>
        </w:rPr>
      </w:pPr>
      <w:r w:rsidRPr="008F7BAF">
        <w:rPr>
          <w:rFonts w:asciiTheme="minorHAnsi" w:hAnsiTheme="minorHAnsi"/>
          <w:sz w:val="24"/>
          <w:szCs w:val="24"/>
        </w:rPr>
        <w:t>Лист согласования</w:t>
      </w:r>
    </w:p>
    <w:p w:rsidR="009E3D69" w:rsidRPr="008F7BAF" w:rsidRDefault="009E3D69" w:rsidP="009E3D69">
      <w:pPr>
        <w:suppressLineNumbers/>
        <w:suppressAutoHyphens/>
        <w:jc w:val="center"/>
        <w:rPr>
          <w:rFonts w:asciiTheme="minorHAnsi" w:hAnsiTheme="minorHAnsi"/>
          <w:sz w:val="24"/>
          <w:szCs w:val="24"/>
        </w:rPr>
      </w:pPr>
      <w:r w:rsidRPr="008F7BAF">
        <w:rPr>
          <w:rFonts w:asciiTheme="minorHAnsi" w:hAnsiTheme="minorHAnsi"/>
          <w:sz w:val="24"/>
          <w:szCs w:val="24"/>
        </w:rPr>
        <w:t>проекта постановления администрации города Нижнего Новгорода</w:t>
      </w:r>
    </w:p>
    <w:p w:rsidR="009E3D69" w:rsidRDefault="009E3D69" w:rsidP="009E3D69">
      <w:pPr>
        <w:suppressLineNumbers/>
        <w:jc w:val="center"/>
        <w:rPr>
          <w:rStyle w:val="Datenum"/>
          <w:rFonts w:asciiTheme="minorHAnsi" w:hAnsiTheme="minorHAnsi"/>
          <w:sz w:val="24"/>
          <w:szCs w:val="24"/>
        </w:rPr>
      </w:pPr>
      <w:r w:rsidRPr="008F7BAF">
        <w:rPr>
          <w:rStyle w:val="Datenum"/>
          <w:rFonts w:asciiTheme="minorHAnsi" w:hAnsiTheme="minorHAnsi"/>
          <w:sz w:val="24"/>
          <w:szCs w:val="24"/>
        </w:rPr>
        <w:t xml:space="preserve">«О внесении изменений в постановление администрации города Нижнего Новгорода от </w:t>
      </w:r>
      <w:r>
        <w:rPr>
          <w:rStyle w:val="Datenum"/>
          <w:rFonts w:asciiTheme="minorHAnsi" w:hAnsiTheme="minorHAnsi"/>
          <w:sz w:val="24"/>
          <w:szCs w:val="24"/>
        </w:rPr>
        <w:t>28.02.2019 № 590</w:t>
      </w:r>
      <w:r w:rsidRPr="008F7BAF">
        <w:rPr>
          <w:rStyle w:val="Datenum"/>
          <w:rFonts w:asciiTheme="minorHAnsi" w:hAnsiTheme="minorHAnsi"/>
          <w:sz w:val="24"/>
          <w:szCs w:val="24"/>
        </w:rPr>
        <w:t>»</w:t>
      </w:r>
    </w:p>
    <w:p w:rsidR="009E3D69" w:rsidRPr="008F7BAF" w:rsidRDefault="009E3D69" w:rsidP="009E3D69">
      <w:pPr>
        <w:suppressLineNumbers/>
        <w:jc w:val="center"/>
        <w:rPr>
          <w:sz w:val="8"/>
          <w:szCs w:val="8"/>
        </w:rPr>
      </w:pPr>
    </w:p>
    <w:tbl>
      <w:tblPr>
        <w:tblW w:w="104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8"/>
        <w:gridCol w:w="2552"/>
        <w:gridCol w:w="2161"/>
      </w:tblGrid>
      <w:tr w:rsidR="009E3D69" w:rsidRPr="003C5407" w:rsidTr="00EA3191">
        <w:trPr>
          <w:cantSplit/>
          <w:trHeight w:hRule="exact" w:val="851"/>
        </w:trPr>
        <w:tc>
          <w:tcPr>
            <w:tcW w:w="5778" w:type="dxa"/>
            <w:tcBorders>
              <w:top w:val="single" w:sz="4" w:space="0" w:color="auto"/>
              <w:left w:val="single" w:sz="4" w:space="0" w:color="auto"/>
              <w:bottom w:val="single" w:sz="4" w:space="0" w:color="auto"/>
              <w:right w:val="single" w:sz="4" w:space="0" w:color="auto"/>
            </w:tcBorders>
            <w:vAlign w:val="center"/>
            <w:hideMark/>
          </w:tcPr>
          <w:p w:rsidR="009E3D69" w:rsidRPr="003C5407" w:rsidRDefault="009E3D69" w:rsidP="00FD0010">
            <w:pPr>
              <w:suppressAutoHyphens/>
              <w:jc w:val="center"/>
              <w:rPr>
                <w:rFonts w:asciiTheme="minorHAnsi" w:hAnsiTheme="minorHAnsi"/>
                <w:sz w:val="24"/>
                <w:szCs w:val="24"/>
                <w:lang w:eastAsia="en-US"/>
              </w:rPr>
            </w:pPr>
            <w:r w:rsidRPr="003C5407">
              <w:rPr>
                <w:rFonts w:asciiTheme="minorHAnsi" w:hAnsiTheme="minorHAnsi"/>
                <w:sz w:val="24"/>
                <w:szCs w:val="24"/>
                <w:lang w:eastAsia="en-US"/>
              </w:rPr>
              <w:t>Наименование должности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3D69" w:rsidRPr="003C5407" w:rsidRDefault="009E3D69" w:rsidP="00FD0010">
            <w:pPr>
              <w:suppressAutoHyphens/>
              <w:jc w:val="center"/>
              <w:rPr>
                <w:rFonts w:asciiTheme="minorHAnsi" w:hAnsiTheme="minorHAnsi"/>
                <w:sz w:val="24"/>
                <w:szCs w:val="24"/>
                <w:lang w:eastAsia="en-US"/>
              </w:rPr>
            </w:pPr>
            <w:r w:rsidRPr="003C5407">
              <w:rPr>
                <w:rFonts w:asciiTheme="minorHAnsi" w:hAnsiTheme="minorHAnsi"/>
                <w:sz w:val="24"/>
                <w:szCs w:val="24"/>
                <w:lang w:eastAsia="en-US"/>
              </w:rPr>
              <w:t xml:space="preserve">Подпись, </w:t>
            </w:r>
          </w:p>
          <w:p w:rsidR="009E3D69" w:rsidRPr="003C5407" w:rsidRDefault="009E3D69" w:rsidP="00FD0010">
            <w:pPr>
              <w:suppressAutoHyphens/>
              <w:jc w:val="center"/>
              <w:rPr>
                <w:rFonts w:asciiTheme="minorHAnsi" w:hAnsiTheme="minorHAnsi"/>
                <w:sz w:val="24"/>
                <w:szCs w:val="24"/>
                <w:lang w:eastAsia="en-US"/>
              </w:rPr>
            </w:pPr>
            <w:r w:rsidRPr="003C5407">
              <w:rPr>
                <w:rFonts w:asciiTheme="minorHAnsi" w:hAnsiTheme="minorHAnsi"/>
                <w:sz w:val="24"/>
                <w:szCs w:val="24"/>
                <w:lang w:eastAsia="en-US"/>
              </w:rPr>
              <w:t>дата</w:t>
            </w:r>
          </w:p>
        </w:tc>
        <w:tc>
          <w:tcPr>
            <w:tcW w:w="2161" w:type="dxa"/>
            <w:tcBorders>
              <w:top w:val="single" w:sz="4" w:space="0" w:color="auto"/>
              <w:left w:val="single" w:sz="4" w:space="0" w:color="auto"/>
              <w:bottom w:val="single" w:sz="4" w:space="0" w:color="auto"/>
              <w:right w:val="single" w:sz="4" w:space="0" w:color="auto"/>
            </w:tcBorders>
            <w:vAlign w:val="center"/>
            <w:hideMark/>
          </w:tcPr>
          <w:p w:rsidR="009E3D69" w:rsidRPr="003C5407" w:rsidRDefault="009E3D69" w:rsidP="00FD0010">
            <w:pPr>
              <w:suppressAutoHyphens/>
              <w:ind w:right="-113"/>
              <w:jc w:val="center"/>
              <w:rPr>
                <w:rFonts w:asciiTheme="minorHAnsi" w:hAnsiTheme="minorHAnsi"/>
                <w:sz w:val="24"/>
                <w:szCs w:val="24"/>
                <w:lang w:eastAsia="en-US"/>
              </w:rPr>
            </w:pPr>
            <w:r w:rsidRPr="003C5407">
              <w:rPr>
                <w:rFonts w:asciiTheme="minorHAnsi" w:hAnsiTheme="minorHAnsi"/>
                <w:sz w:val="24"/>
                <w:szCs w:val="24"/>
                <w:lang w:eastAsia="en-US"/>
              </w:rPr>
              <w:t>Расшифровка</w:t>
            </w:r>
          </w:p>
          <w:p w:rsidR="009E3D69" w:rsidRPr="003C5407" w:rsidRDefault="009E3D69" w:rsidP="00FD0010">
            <w:pPr>
              <w:suppressAutoHyphens/>
              <w:ind w:right="-113"/>
              <w:jc w:val="center"/>
              <w:rPr>
                <w:rFonts w:asciiTheme="minorHAnsi" w:hAnsiTheme="minorHAnsi"/>
                <w:sz w:val="24"/>
                <w:szCs w:val="24"/>
                <w:lang w:eastAsia="en-US"/>
              </w:rPr>
            </w:pPr>
            <w:r w:rsidRPr="003C5407">
              <w:rPr>
                <w:rFonts w:asciiTheme="minorHAnsi" w:hAnsiTheme="minorHAnsi"/>
                <w:sz w:val="24"/>
                <w:szCs w:val="24"/>
                <w:lang w:eastAsia="en-US"/>
              </w:rPr>
              <w:t>подписи</w:t>
            </w:r>
          </w:p>
        </w:tc>
      </w:tr>
      <w:tr w:rsidR="009E3D69" w:rsidRPr="003C5407" w:rsidTr="00EA3191">
        <w:trPr>
          <w:cantSplit/>
          <w:trHeight w:hRule="exact" w:val="964"/>
        </w:trPr>
        <w:tc>
          <w:tcPr>
            <w:tcW w:w="5778" w:type="dxa"/>
            <w:tcBorders>
              <w:top w:val="single" w:sz="4" w:space="0" w:color="auto"/>
              <w:left w:val="single" w:sz="4" w:space="0" w:color="auto"/>
              <w:bottom w:val="single" w:sz="4" w:space="0" w:color="auto"/>
              <w:right w:val="single" w:sz="4" w:space="0" w:color="auto"/>
            </w:tcBorders>
            <w:vAlign w:val="center"/>
            <w:hideMark/>
          </w:tcPr>
          <w:p w:rsidR="009E3D69" w:rsidRPr="008F7BAF" w:rsidRDefault="009E3D69" w:rsidP="00FD0010">
            <w:pPr>
              <w:suppressAutoHyphens/>
              <w:jc w:val="both"/>
              <w:rPr>
                <w:rFonts w:asciiTheme="minorHAnsi" w:hAnsiTheme="minorHAnsi"/>
                <w:b/>
                <w:sz w:val="22"/>
                <w:szCs w:val="22"/>
                <w:lang w:eastAsia="en-US"/>
              </w:rPr>
            </w:pPr>
            <w:r w:rsidRPr="008F7BAF">
              <w:rPr>
                <w:rFonts w:asciiTheme="minorHAnsi" w:hAnsiTheme="minorHAnsi"/>
                <w:b/>
                <w:sz w:val="22"/>
                <w:szCs w:val="22"/>
                <w:lang w:eastAsia="en-US"/>
              </w:rPr>
              <w:t xml:space="preserve">Ответственный исполнитель: </w:t>
            </w:r>
          </w:p>
          <w:p w:rsidR="009E3D69" w:rsidRPr="008F7BAF" w:rsidRDefault="009E3D69" w:rsidP="009E3D69">
            <w:pPr>
              <w:suppressAutoHyphens/>
              <w:jc w:val="both"/>
              <w:rPr>
                <w:rFonts w:asciiTheme="minorHAnsi" w:hAnsiTheme="minorHAnsi"/>
                <w:sz w:val="22"/>
                <w:szCs w:val="22"/>
                <w:lang w:eastAsia="en-US"/>
              </w:rPr>
            </w:pPr>
            <w:r w:rsidRPr="008F7BAF">
              <w:rPr>
                <w:rFonts w:asciiTheme="minorHAnsi" w:hAnsiTheme="minorHAnsi"/>
                <w:sz w:val="22"/>
                <w:szCs w:val="22"/>
                <w:lang w:eastAsia="en-US"/>
              </w:rPr>
              <w:t>Директор департамента предпринимательства и туризма</w:t>
            </w:r>
          </w:p>
        </w:tc>
        <w:tc>
          <w:tcPr>
            <w:tcW w:w="2552" w:type="dxa"/>
            <w:tcBorders>
              <w:top w:val="single" w:sz="4" w:space="0" w:color="auto"/>
              <w:left w:val="single" w:sz="4" w:space="0" w:color="auto"/>
              <w:bottom w:val="single" w:sz="4" w:space="0" w:color="auto"/>
              <w:right w:val="single" w:sz="4" w:space="0" w:color="auto"/>
            </w:tcBorders>
            <w:vAlign w:val="center"/>
          </w:tcPr>
          <w:p w:rsidR="009E3D69" w:rsidRPr="003C5407" w:rsidRDefault="009E3D69" w:rsidP="00FD0010">
            <w:pPr>
              <w:suppressAutoHyphens/>
              <w:jc w:val="both"/>
              <w:rPr>
                <w:rFonts w:asciiTheme="minorHAnsi" w:hAnsiTheme="minorHAnsi"/>
                <w:sz w:val="24"/>
                <w:szCs w:val="24"/>
                <w:lang w:eastAsia="en-US"/>
              </w:rPr>
            </w:pPr>
          </w:p>
        </w:tc>
        <w:tc>
          <w:tcPr>
            <w:tcW w:w="2161" w:type="dxa"/>
            <w:tcBorders>
              <w:top w:val="single" w:sz="4" w:space="0" w:color="auto"/>
              <w:left w:val="single" w:sz="4" w:space="0" w:color="auto"/>
              <w:bottom w:val="single" w:sz="4" w:space="0" w:color="auto"/>
              <w:right w:val="single" w:sz="4" w:space="0" w:color="auto"/>
            </w:tcBorders>
            <w:vAlign w:val="center"/>
            <w:hideMark/>
          </w:tcPr>
          <w:p w:rsidR="009E3D69" w:rsidRPr="003C5407" w:rsidRDefault="009E3D69" w:rsidP="00FD0010">
            <w:pPr>
              <w:suppressAutoHyphens/>
              <w:ind w:right="-113"/>
              <w:jc w:val="both"/>
              <w:rPr>
                <w:rFonts w:asciiTheme="minorHAnsi" w:hAnsiTheme="minorHAnsi"/>
                <w:sz w:val="24"/>
                <w:szCs w:val="24"/>
                <w:lang w:eastAsia="en-US"/>
              </w:rPr>
            </w:pPr>
            <w:r>
              <w:rPr>
                <w:rFonts w:asciiTheme="minorHAnsi" w:hAnsiTheme="minorHAnsi"/>
                <w:sz w:val="24"/>
                <w:szCs w:val="24"/>
                <w:lang w:eastAsia="en-US"/>
              </w:rPr>
              <w:t>И.Д. Лагутин</w:t>
            </w:r>
          </w:p>
        </w:tc>
      </w:tr>
      <w:tr w:rsidR="009E3D69" w:rsidRPr="003C5407" w:rsidTr="00EA3191">
        <w:trPr>
          <w:cantSplit/>
          <w:trHeight w:hRule="exact" w:val="964"/>
        </w:trPr>
        <w:tc>
          <w:tcPr>
            <w:tcW w:w="5778" w:type="dxa"/>
            <w:tcBorders>
              <w:top w:val="single" w:sz="4" w:space="0" w:color="auto"/>
              <w:left w:val="single" w:sz="4" w:space="0" w:color="auto"/>
              <w:bottom w:val="single" w:sz="4" w:space="0" w:color="auto"/>
              <w:right w:val="single" w:sz="4" w:space="0" w:color="auto"/>
            </w:tcBorders>
            <w:vAlign w:val="center"/>
          </w:tcPr>
          <w:p w:rsidR="009E3D69" w:rsidRPr="008F7BAF" w:rsidRDefault="009E3D69" w:rsidP="009E3D69">
            <w:pPr>
              <w:suppressAutoHyphens/>
              <w:rPr>
                <w:rFonts w:asciiTheme="minorHAnsi" w:hAnsiTheme="minorHAnsi"/>
                <w:sz w:val="22"/>
                <w:szCs w:val="22"/>
                <w:lang w:eastAsia="en-US"/>
              </w:rPr>
            </w:pPr>
            <w:r w:rsidRPr="008F7BAF">
              <w:rPr>
                <w:rFonts w:asciiTheme="minorHAnsi" w:hAnsiTheme="minorHAnsi"/>
                <w:sz w:val="22"/>
                <w:szCs w:val="22"/>
                <w:lang w:eastAsia="en-US"/>
              </w:rPr>
              <w:t>Начальник управления предпринимательства и потребительского рынка</w:t>
            </w:r>
            <w:r w:rsidRPr="008F7BAF">
              <w:rPr>
                <w:rFonts w:asciiTheme="minorHAnsi" w:hAnsiTheme="minorHAnsi"/>
                <w:sz w:val="22"/>
                <w:szCs w:val="22"/>
              </w:rPr>
              <w:t xml:space="preserve"> </w:t>
            </w:r>
            <w:r w:rsidRPr="008F7BAF">
              <w:rPr>
                <w:rFonts w:asciiTheme="minorHAnsi" w:hAnsiTheme="minorHAnsi"/>
                <w:sz w:val="22"/>
                <w:szCs w:val="22"/>
                <w:lang w:eastAsia="en-US"/>
              </w:rPr>
              <w:t>департамента предпринимательства и туризма</w:t>
            </w:r>
          </w:p>
        </w:tc>
        <w:tc>
          <w:tcPr>
            <w:tcW w:w="2552" w:type="dxa"/>
            <w:tcBorders>
              <w:top w:val="single" w:sz="4" w:space="0" w:color="auto"/>
              <w:left w:val="single" w:sz="4" w:space="0" w:color="auto"/>
              <w:bottom w:val="single" w:sz="4" w:space="0" w:color="auto"/>
              <w:right w:val="single" w:sz="4" w:space="0" w:color="auto"/>
            </w:tcBorders>
            <w:vAlign w:val="center"/>
          </w:tcPr>
          <w:p w:rsidR="009E3D69" w:rsidRPr="003C5407" w:rsidRDefault="009E3D69" w:rsidP="00FD0010">
            <w:pPr>
              <w:suppressAutoHyphens/>
              <w:jc w:val="both"/>
              <w:rPr>
                <w:rFonts w:asciiTheme="minorHAnsi" w:hAnsiTheme="minorHAnsi"/>
                <w:sz w:val="24"/>
                <w:szCs w:val="24"/>
                <w:lang w:eastAsia="en-US"/>
              </w:rPr>
            </w:pPr>
          </w:p>
        </w:tc>
        <w:tc>
          <w:tcPr>
            <w:tcW w:w="2161" w:type="dxa"/>
            <w:tcBorders>
              <w:top w:val="single" w:sz="4" w:space="0" w:color="auto"/>
              <w:left w:val="single" w:sz="4" w:space="0" w:color="auto"/>
              <w:bottom w:val="single" w:sz="4" w:space="0" w:color="auto"/>
              <w:right w:val="single" w:sz="4" w:space="0" w:color="auto"/>
            </w:tcBorders>
            <w:vAlign w:val="center"/>
          </w:tcPr>
          <w:p w:rsidR="009E3D69" w:rsidRPr="003C5407" w:rsidRDefault="009E3D69" w:rsidP="00FD0010">
            <w:pPr>
              <w:suppressAutoHyphens/>
              <w:ind w:right="-113"/>
              <w:jc w:val="both"/>
              <w:rPr>
                <w:rFonts w:asciiTheme="minorHAnsi" w:hAnsiTheme="minorHAnsi"/>
                <w:sz w:val="24"/>
                <w:szCs w:val="24"/>
                <w:lang w:eastAsia="en-US"/>
              </w:rPr>
            </w:pPr>
            <w:r w:rsidRPr="003C5407">
              <w:rPr>
                <w:rFonts w:asciiTheme="minorHAnsi" w:hAnsiTheme="minorHAnsi"/>
                <w:sz w:val="24"/>
                <w:szCs w:val="24"/>
                <w:lang w:eastAsia="en-US"/>
              </w:rPr>
              <w:t>Е.В.</w:t>
            </w:r>
            <w:r>
              <w:rPr>
                <w:rFonts w:asciiTheme="minorHAnsi" w:hAnsiTheme="minorHAnsi"/>
                <w:sz w:val="24"/>
                <w:szCs w:val="24"/>
                <w:lang w:eastAsia="en-US"/>
              </w:rPr>
              <w:t xml:space="preserve"> </w:t>
            </w:r>
            <w:proofErr w:type="spellStart"/>
            <w:r w:rsidRPr="003C5407">
              <w:rPr>
                <w:rFonts w:asciiTheme="minorHAnsi" w:hAnsiTheme="minorHAnsi"/>
                <w:sz w:val="24"/>
                <w:szCs w:val="24"/>
                <w:lang w:eastAsia="en-US"/>
              </w:rPr>
              <w:t>Прометова</w:t>
            </w:r>
            <w:proofErr w:type="spellEnd"/>
          </w:p>
        </w:tc>
      </w:tr>
      <w:tr w:rsidR="009E3D69" w:rsidRPr="003C5407" w:rsidTr="00EA3191">
        <w:trPr>
          <w:cantSplit/>
          <w:trHeight w:hRule="exact" w:val="964"/>
        </w:trPr>
        <w:tc>
          <w:tcPr>
            <w:tcW w:w="5778" w:type="dxa"/>
            <w:tcBorders>
              <w:top w:val="single" w:sz="4" w:space="0" w:color="auto"/>
              <w:left w:val="single" w:sz="4" w:space="0" w:color="auto"/>
              <w:bottom w:val="single" w:sz="4" w:space="0" w:color="auto"/>
              <w:right w:val="single" w:sz="4" w:space="0" w:color="auto"/>
            </w:tcBorders>
            <w:vAlign w:val="center"/>
            <w:hideMark/>
          </w:tcPr>
          <w:p w:rsidR="009E3D69" w:rsidRPr="008F7BAF" w:rsidRDefault="009E3D69" w:rsidP="009E3D69">
            <w:pPr>
              <w:suppressAutoHyphens/>
              <w:spacing w:line="168" w:lineRule="auto"/>
              <w:rPr>
                <w:rFonts w:asciiTheme="minorHAnsi" w:hAnsiTheme="minorHAnsi"/>
                <w:sz w:val="22"/>
                <w:szCs w:val="22"/>
                <w:lang w:eastAsia="en-US"/>
              </w:rPr>
            </w:pPr>
            <w:r w:rsidRPr="008F7BAF">
              <w:rPr>
                <w:rFonts w:asciiTheme="minorHAnsi" w:hAnsiTheme="minorHAnsi"/>
                <w:sz w:val="22"/>
                <w:szCs w:val="22"/>
                <w:lang w:eastAsia="en-US"/>
              </w:rPr>
              <w:t>Заместитель начальника управления, начальник отдела развития  потребительского рынка и предпринимательства департамента предпринимательства и туризма</w:t>
            </w:r>
          </w:p>
        </w:tc>
        <w:tc>
          <w:tcPr>
            <w:tcW w:w="2552" w:type="dxa"/>
            <w:tcBorders>
              <w:top w:val="single" w:sz="4" w:space="0" w:color="auto"/>
              <w:left w:val="single" w:sz="4" w:space="0" w:color="auto"/>
              <w:bottom w:val="single" w:sz="4" w:space="0" w:color="auto"/>
              <w:right w:val="single" w:sz="4" w:space="0" w:color="auto"/>
            </w:tcBorders>
            <w:vAlign w:val="center"/>
          </w:tcPr>
          <w:p w:rsidR="009E3D69" w:rsidRPr="003C5407" w:rsidRDefault="009E3D69" w:rsidP="00FD0010">
            <w:pPr>
              <w:suppressAutoHyphens/>
              <w:spacing w:line="192" w:lineRule="auto"/>
              <w:jc w:val="both"/>
              <w:rPr>
                <w:rFonts w:asciiTheme="minorHAnsi" w:hAnsiTheme="minorHAnsi"/>
                <w:sz w:val="24"/>
                <w:szCs w:val="24"/>
                <w:lang w:eastAsia="en-US"/>
              </w:rPr>
            </w:pPr>
          </w:p>
        </w:tc>
        <w:tc>
          <w:tcPr>
            <w:tcW w:w="2161" w:type="dxa"/>
            <w:tcBorders>
              <w:top w:val="single" w:sz="4" w:space="0" w:color="auto"/>
              <w:left w:val="single" w:sz="4" w:space="0" w:color="auto"/>
              <w:bottom w:val="single" w:sz="4" w:space="0" w:color="auto"/>
              <w:right w:val="single" w:sz="4" w:space="0" w:color="auto"/>
            </w:tcBorders>
            <w:vAlign w:val="center"/>
            <w:hideMark/>
          </w:tcPr>
          <w:p w:rsidR="009E3D69" w:rsidRPr="003C5407" w:rsidRDefault="009E3D69" w:rsidP="00FD0010">
            <w:pPr>
              <w:suppressAutoHyphens/>
              <w:spacing w:line="192" w:lineRule="auto"/>
              <w:ind w:right="-113"/>
              <w:jc w:val="both"/>
              <w:rPr>
                <w:rFonts w:asciiTheme="minorHAnsi" w:hAnsiTheme="minorHAnsi"/>
                <w:sz w:val="24"/>
                <w:szCs w:val="24"/>
                <w:lang w:eastAsia="en-US"/>
              </w:rPr>
            </w:pPr>
            <w:r w:rsidRPr="003C5407">
              <w:rPr>
                <w:rFonts w:asciiTheme="minorHAnsi" w:hAnsiTheme="minorHAnsi"/>
                <w:sz w:val="24"/>
                <w:szCs w:val="24"/>
                <w:lang w:eastAsia="en-US"/>
              </w:rPr>
              <w:t>В.Б. Власов</w:t>
            </w:r>
          </w:p>
        </w:tc>
      </w:tr>
      <w:tr w:rsidR="009E3D69" w:rsidRPr="003C5407" w:rsidTr="00EA3191">
        <w:trPr>
          <w:cantSplit/>
          <w:trHeight w:hRule="exact" w:val="964"/>
        </w:trPr>
        <w:tc>
          <w:tcPr>
            <w:tcW w:w="5778" w:type="dxa"/>
            <w:tcBorders>
              <w:top w:val="single" w:sz="4" w:space="0" w:color="auto"/>
              <w:left w:val="single" w:sz="4" w:space="0" w:color="auto"/>
              <w:bottom w:val="single" w:sz="4" w:space="0" w:color="auto"/>
              <w:right w:val="single" w:sz="4" w:space="0" w:color="auto"/>
            </w:tcBorders>
            <w:vAlign w:val="center"/>
            <w:hideMark/>
          </w:tcPr>
          <w:p w:rsidR="009E3D69" w:rsidRPr="003C5407" w:rsidRDefault="009E3D69" w:rsidP="00FD0010">
            <w:pPr>
              <w:suppressAutoHyphens/>
              <w:rPr>
                <w:rFonts w:asciiTheme="minorHAnsi" w:hAnsiTheme="minorHAnsi"/>
                <w:color w:val="000000"/>
                <w:sz w:val="24"/>
                <w:szCs w:val="24"/>
              </w:rPr>
            </w:pPr>
            <w:r w:rsidRPr="003C5407">
              <w:rPr>
                <w:rFonts w:asciiTheme="minorHAnsi" w:hAnsiTheme="minorHAnsi"/>
                <w:color w:val="000000"/>
                <w:sz w:val="24"/>
                <w:szCs w:val="24"/>
              </w:rPr>
              <w:t>Администрация Автозаводского района</w:t>
            </w:r>
          </w:p>
        </w:tc>
        <w:tc>
          <w:tcPr>
            <w:tcW w:w="2552" w:type="dxa"/>
            <w:tcBorders>
              <w:top w:val="single" w:sz="4" w:space="0" w:color="auto"/>
              <w:left w:val="single" w:sz="4" w:space="0" w:color="auto"/>
              <w:bottom w:val="single" w:sz="4" w:space="0" w:color="auto"/>
              <w:right w:val="single" w:sz="4" w:space="0" w:color="auto"/>
            </w:tcBorders>
            <w:vAlign w:val="center"/>
          </w:tcPr>
          <w:p w:rsidR="009E3D69" w:rsidRPr="003C5407" w:rsidRDefault="009E3D69" w:rsidP="00FD0010">
            <w:pPr>
              <w:suppressAutoHyphens/>
              <w:jc w:val="center"/>
              <w:rPr>
                <w:rFonts w:asciiTheme="minorHAnsi" w:hAnsiTheme="minorHAnsi"/>
                <w:b/>
                <w:color w:val="000000"/>
                <w:sz w:val="24"/>
                <w:szCs w:val="24"/>
              </w:rPr>
            </w:pPr>
          </w:p>
        </w:tc>
        <w:tc>
          <w:tcPr>
            <w:tcW w:w="2161" w:type="dxa"/>
            <w:tcBorders>
              <w:top w:val="single" w:sz="4" w:space="0" w:color="auto"/>
              <w:left w:val="single" w:sz="4" w:space="0" w:color="auto"/>
              <w:bottom w:val="single" w:sz="4" w:space="0" w:color="auto"/>
              <w:right w:val="single" w:sz="4" w:space="0" w:color="auto"/>
            </w:tcBorders>
            <w:vAlign w:val="center"/>
            <w:hideMark/>
          </w:tcPr>
          <w:p w:rsidR="009E3D69" w:rsidRPr="003C5407" w:rsidRDefault="009E3D69" w:rsidP="00FD0010">
            <w:pPr>
              <w:suppressAutoHyphens/>
              <w:ind w:right="-113"/>
              <w:rPr>
                <w:rFonts w:asciiTheme="minorHAnsi" w:hAnsiTheme="minorHAnsi"/>
                <w:color w:val="000000"/>
                <w:sz w:val="24"/>
                <w:szCs w:val="24"/>
              </w:rPr>
            </w:pPr>
            <w:r w:rsidRPr="003C5407">
              <w:rPr>
                <w:rFonts w:asciiTheme="minorHAnsi" w:hAnsiTheme="minorHAnsi"/>
                <w:color w:val="000000"/>
                <w:sz w:val="24"/>
                <w:szCs w:val="24"/>
              </w:rPr>
              <w:t xml:space="preserve">А.В. </w:t>
            </w:r>
            <w:proofErr w:type="spellStart"/>
            <w:r w:rsidRPr="003C5407">
              <w:rPr>
                <w:rFonts w:asciiTheme="minorHAnsi" w:hAnsiTheme="minorHAnsi"/>
                <w:color w:val="000000"/>
                <w:sz w:val="24"/>
                <w:szCs w:val="24"/>
              </w:rPr>
              <w:t>Нагин</w:t>
            </w:r>
            <w:proofErr w:type="spellEnd"/>
          </w:p>
        </w:tc>
      </w:tr>
      <w:tr w:rsidR="009E3D69" w:rsidRPr="003C5407" w:rsidTr="00EA3191">
        <w:trPr>
          <w:cantSplit/>
          <w:trHeight w:hRule="exact" w:val="964"/>
        </w:trPr>
        <w:tc>
          <w:tcPr>
            <w:tcW w:w="5778" w:type="dxa"/>
            <w:tcBorders>
              <w:top w:val="single" w:sz="4" w:space="0" w:color="auto"/>
              <w:left w:val="single" w:sz="4" w:space="0" w:color="auto"/>
              <w:bottom w:val="single" w:sz="4" w:space="0" w:color="auto"/>
              <w:right w:val="single" w:sz="4" w:space="0" w:color="auto"/>
            </w:tcBorders>
            <w:vAlign w:val="center"/>
            <w:hideMark/>
          </w:tcPr>
          <w:p w:rsidR="009E3D69" w:rsidRPr="003C5407" w:rsidRDefault="009E3D69" w:rsidP="00FD0010">
            <w:pPr>
              <w:suppressAutoHyphens/>
              <w:rPr>
                <w:rFonts w:asciiTheme="minorHAnsi" w:hAnsiTheme="minorHAnsi"/>
                <w:color w:val="000000"/>
                <w:sz w:val="24"/>
                <w:szCs w:val="24"/>
              </w:rPr>
            </w:pPr>
            <w:r w:rsidRPr="003C5407">
              <w:rPr>
                <w:rFonts w:asciiTheme="minorHAnsi" w:hAnsiTheme="minorHAnsi"/>
                <w:color w:val="000000"/>
                <w:sz w:val="24"/>
                <w:szCs w:val="24"/>
              </w:rPr>
              <w:t xml:space="preserve">Администрация </w:t>
            </w:r>
            <w:proofErr w:type="spellStart"/>
            <w:r w:rsidRPr="003C5407">
              <w:rPr>
                <w:rFonts w:asciiTheme="minorHAnsi" w:hAnsiTheme="minorHAnsi"/>
                <w:color w:val="000000"/>
                <w:sz w:val="24"/>
                <w:szCs w:val="24"/>
              </w:rPr>
              <w:t>Канавинского</w:t>
            </w:r>
            <w:proofErr w:type="spellEnd"/>
            <w:r w:rsidRPr="003C5407">
              <w:rPr>
                <w:rFonts w:asciiTheme="minorHAnsi" w:hAnsiTheme="minorHAnsi"/>
                <w:color w:val="000000"/>
                <w:sz w:val="24"/>
                <w:szCs w:val="24"/>
              </w:rPr>
              <w:t xml:space="preserve"> района</w:t>
            </w:r>
          </w:p>
        </w:tc>
        <w:tc>
          <w:tcPr>
            <w:tcW w:w="2552" w:type="dxa"/>
            <w:tcBorders>
              <w:top w:val="single" w:sz="4" w:space="0" w:color="auto"/>
              <w:left w:val="single" w:sz="4" w:space="0" w:color="auto"/>
              <w:bottom w:val="single" w:sz="4" w:space="0" w:color="auto"/>
              <w:right w:val="single" w:sz="4" w:space="0" w:color="auto"/>
            </w:tcBorders>
            <w:vAlign w:val="center"/>
          </w:tcPr>
          <w:p w:rsidR="009E3D69" w:rsidRPr="003C5407" w:rsidRDefault="009E3D69" w:rsidP="00FD0010">
            <w:pPr>
              <w:suppressAutoHyphens/>
              <w:jc w:val="center"/>
              <w:rPr>
                <w:rFonts w:asciiTheme="minorHAnsi" w:hAnsiTheme="minorHAnsi"/>
                <w:b/>
                <w:color w:val="000000"/>
                <w:sz w:val="24"/>
                <w:szCs w:val="24"/>
              </w:rPr>
            </w:pPr>
          </w:p>
        </w:tc>
        <w:tc>
          <w:tcPr>
            <w:tcW w:w="2161" w:type="dxa"/>
            <w:tcBorders>
              <w:top w:val="single" w:sz="4" w:space="0" w:color="auto"/>
              <w:left w:val="single" w:sz="4" w:space="0" w:color="auto"/>
              <w:bottom w:val="single" w:sz="4" w:space="0" w:color="auto"/>
              <w:right w:val="single" w:sz="4" w:space="0" w:color="auto"/>
            </w:tcBorders>
            <w:vAlign w:val="center"/>
            <w:hideMark/>
          </w:tcPr>
          <w:p w:rsidR="009E3D69" w:rsidRPr="003C5407" w:rsidRDefault="009E3D69" w:rsidP="00FD0010">
            <w:pPr>
              <w:suppressAutoHyphens/>
              <w:ind w:right="-113"/>
              <w:rPr>
                <w:rFonts w:asciiTheme="minorHAnsi" w:hAnsiTheme="minorHAnsi"/>
                <w:color w:val="000000"/>
                <w:sz w:val="24"/>
                <w:szCs w:val="24"/>
              </w:rPr>
            </w:pPr>
            <w:r w:rsidRPr="003C5407">
              <w:rPr>
                <w:rFonts w:asciiTheme="minorHAnsi" w:hAnsiTheme="minorHAnsi"/>
                <w:color w:val="000000"/>
                <w:sz w:val="24"/>
                <w:szCs w:val="24"/>
              </w:rPr>
              <w:t>А.Н. Кулагин</w:t>
            </w:r>
          </w:p>
        </w:tc>
      </w:tr>
      <w:tr w:rsidR="009E3D69" w:rsidRPr="003C5407" w:rsidTr="00EA3191">
        <w:trPr>
          <w:cantSplit/>
          <w:trHeight w:hRule="exact" w:val="964"/>
        </w:trPr>
        <w:tc>
          <w:tcPr>
            <w:tcW w:w="5778" w:type="dxa"/>
            <w:tcBorders>
              <w:top w:val="single" w:sz="4" w:space="0" w:color="auto"/>
              <w:left w:val="single" w:sz="4" w:space="0" w:color="auto"/>
              <w:bottom w:val="single" w:sz="4" w:space="0" w:color="auto"/>
              <w:right w:val="single" w:sz="4" w:space="0" w:color="auto"/>
            </w:tcBorders>
            <w:vAlign w:val="center"/>
            <w:hideMark/>
          </w:tcPr>
          <w:p w:rsidR="009E3D69" w:rsidRPr="003C5407" w:rsidRDefault="009E3D69" w:rsidP="00FD0010">
            <w:pPr>
              <w:suppressAutoHyphens/>
              <w:rPr>
                <w:rFonts w:asciiTheme="minorHAnsi" w:hAnsiTheme="minorHAnsi"/>
                <w:color w:val="000000"/>
                <w:sz w:val="24"/>
                <w:szCs w:val="24"/>
              </w:rPr>
            </w:pPr>
            <w:r w:rsidRPr="003C5407">
              <w:rPr>
                <w:rFonts w:asciiTheme="minorHAnsi" w:hAnsiTheme="minorHAnsi"/>
                <w:color w:val="000000"/>
                <w:sz w:val="24"/>
                <w:szCs w:val="24"/>
              </w:rPr>
              <w:t>Администрация Ленинского района</w:t>
            </w:r>
          </w:p>
        </w:tc>
        <w:tc>
          <w:tcPr>
            <w:tcW w:w="2552" w:type="dxa"/>
            <w:tcBorders>
              <w:top w:val="single" w:sz="4" w:space="0" w:color="auto"/>
              <w:left w:val="single" w:sz="4" w:space="0" w:color="auto"/>
              <w:bottom w:val="single" w:sz="4" w:space="0" w:color="auto"/>
              <w:right w:val="single" w:sz="4" w:space="0" w:color="auto"/>
            </w:tcBorders>
            <w:vAlign w:val="center"/>
          </w:tcPr>
          <w:p w:rsidR="009E3D69" w:rsidRPr="003C5407" w:rsidRDefault="009E3D69" w:rsidP="00FD0010">
            <w:pPr>
              <w:suppressAutoHyphens/>
              <w:jc w:val="center"/>
              <w:rPr>
                <w:rFonts w:asciiTheme="minorHAnsi" w:hAnsiTheme="minorHAnsi"/>
                <w:b/>
                <w:color w:val="000000"/>
                <w:sz w:val="24"/>
                <w:szCs w:val="24"/>
              </w:rPr>
            </w:pPr>
          </w:p>
        </w:tc>
        <w:tc>
          <w:tcPr>
            <w:tcW w:w="2161" w:type="dxa"/>
            <w:tcBorders>
              <w:top w:val="single" w:sz="4" w:space="0" w:color="auto"/>
              <w:left w:val="single" w:sz="4" w:space="0" w:color="auto"/>
              <w:bottom w:val="single" w:sz="4" w:space="0" w:color="auto"/>
              <w:right w:val="single" w:sz="4" w:space="0" w:color="auto"/>
            </w:tcBorders>
            <w:vAlign w:val="center"/>
            <w:hideMark/>
          </w:tcPr>
          <w:p w:rsidR="009E3D69" w:rsidRPr="003C5407" w:rsidRDefault="009E3D69" w:rsidP="00FD0010">
            <w:pPr>
              <w:suppressAutoHyphens/>
              <w:ind w:right="-113"/>
              <w:rPr>
                <w:rFonts w:asciiTheme="minorHAnsi" w:hAnsiTheme="minorHAnsi"/>
                <w:color w:val="000000"/>
                <w:sz w:val="24"/>
                <w:szCs w:val="24"/>
              </w:rPr>
            </w:pPr>
            <w:r w:rsidRPr="003C5407">
              <w:rPr>
                <w:rFonts w:asciiTheme="minorHAnsi" w:hAnsiTheme="minorHAnsi"/>
                <w:color w:val="000000"/>
                <w:sz w:val="24"/>
                <w:szCs w:val="24"/>
              </w:rPr>
              <w:t>А.А. Глазов</w:t>
            </w:r>
          </w:p>
        </w:tc>
      </w:tr>
      <w:tr w:rsidR="009E3D69" w:rsidRPr="003C5407" w:rsidTr="00EA3191">
        <w:trPr>
          <w:cantSplit/>
          <w:trHeight w:hRule="exact" w:val="964"/>
        </w:trPr>
        <w:tc>
          <w:tcPr>
            <w:tcW w:w="5778" w:type="dxa"/>
            <w:tcBorders>
              <w:top w:val="single" w:sz="4" w:space="0" w:color="auto"/>
              <w:left w:val="single" w:sz="4" w:space="0" w:color="auto"/>
              <w:bottom w:val="single" w:sz="4" w:space="0" w:color="auto"/>
              <w:right w:val="single" w:sz="4" w:space="0" w:color="auto"/>
            </w:tcBorders>
            <w:vAlign w:val="center"/>
            <w:hideMark/>
          </w:tcPr>
          <w:p w:rsidR="009E3D69" w:rsidRPr="003C5407" w:rsidRDefault="009E3D69" w:rsidP="00FD0010">
            <w:pPr>
              <w:suppressAutoHyphens/>
              <w:rPr>
                <w:rFonts w:asciiTheme="minorHAnsi" w:hAnsiTheme="minorHAnsi"/>
                <w:color w:val="000000"/>
                <w:sz w:val="24"/>
                <w:szCs w:val="24"/>
              </w:rPr>
            </w:pPr>
            <w:r w:rsidRPr="003C5407">
              <w:rPr>
                <w:rFonts w:asciiTheme="minorHAnsi" w:hAnsiTheme="minorHAnsi"/>
                <w:color w:val="000000"/>
                <w:sz w:val="24"/>
                <w:szCs w:val="24"/>
              </w:rPr>
              <w:t>Администрация Московского района</w:t>
            </w:r>
          </w:p>
        </w:tc>
        <w:tc>
          <w:tcPr>
            <w:tcW w:w="2552" w:type="dxa"/>
            <w:tcBorders>
              <w:top w:val="single" w:sz="4" w:space="0" w:color="auto"/>
              <w:left w:val="single" w:sz="4" w:space="0" w:color="auto"/>
              <w:bottom w:val="single" w:sz="4" w:space="0" w:color="auto"/>
              <w:right w:val="single" w:sz="4" w:space="0" w:color="auto"/>
            </w:tcBorders>
            <w:vAlign w:val="center"/>
          </w:tcPr>
          <w:p w:rsidR="009E3D69" w:rsidRPr="003C5407" w:rsidRDefault="009E3D69" w:rsidP="00FD0010">
            <w:pPr>
              <w:suppressAutoHyphens/>
              <w:jc w:val="center"/>
              <w:rPr>
                <w:rFonts w:asciiTheme="minorHAnsi" w:hAnsiTheme="minorHAnsi"/>
                <w:b/>
                <w:color w:val="000000"/>
                <w:sz w:val="24"/>
                <w:szCs w:val="24"/>
              </w:rPr>
            </w:pPr>
          </w:p>
        </w:tc>
        <w:tc>
          <w:tcPr>
            <w:tcW w:w="2161" w:type="dxa"/>
            <w:tcBorders>
              <w:top w:val="single" w:sz="4" w:space="0" w:color="auto"/>
              <w:left w:val="single" w:sz="4" w:space="0" w:color="auto"/>
              <w:bottom w:val="single" w:sz="4" w:space="0" w:color="auto"/>
              <w:right w:val="single" w:sz="4" w:space="0" w:color="auto"/>
            </w:tcBorders>
            <w:vAlign w:val="center"/>
            <w:hideMark/>
          </w:tcPr>
          <w:p w:rsidR="009E3D69" w:rsidRPr="003C5407" w:rsidRDefault="009E3D69" w:rsidP="00FD0010">
            <w:pPr>
              <w:suppressAutoHyphens/>
              <w:ind w:right="-113"/>
              <w:rPr>
                <w:rFonts w:asciiTheme="minorHAnsi" w:hAnsiTheme="minorHAnsi"/>
                <w:color w:val="000000"/>
                <w:sz w:val="24"/>
                <w:szCs w:val="24"/>
              </w:rPr>
            </w:pPr>
            <w:r w:rsidRPr="003C5407">
              <w:rPr>
                <w:rFonts w:asciiTheme="minorHAnsi" w:hAnsiTheme="minorHAnsi"/>
                <w:color w:val="000000"/>
                <w:sz w:val="24"/>
                <w:szCs w:val="24"/>
              </w:rPr>
              <w:t xml:space="preserve">В.А. </w:t>
            </w:r>
            <w:proofErr w:type="spellStart"/>
            <w:r w:rsidRPr="003C5407">
              <w:rPr>
                <w:rFonts w:asciiTheme="minorHAnsi" w:hAnsiTheme="minorHAnsi"/>
                <w:color w:val="000000"/>
                <w:sz w:val="24"/>
                <w:szCs w:val="24"/>
              </w:rPr>
              <w:t>Кропотин</w:t>
            </w:r>
            <w:proofErr w:type="spellEnd"/>
          </w:p>
        </w:tc>
      </w:tr>
      <w:tr w:rsidR="009E3D69" w:rsidRPr="003C5407" w:rsidTr="00EA3191">
        <w:trPr>
          <w:cantSplit/>
          <w:trHeight w:hRule="exact" w:val="964"/>
        </w:trPr>
        <w:tc>
          <w:tcPr>
            <w:tcW w:w="5778" w:type="dxa"/>
            <w:tcBorders>
              <w:top w:val="single" w:sz="4" w:space="0" w:color="auto"/>
              <w:left w:val="single" w:sz="4" w:space="0" w:color="auto"/>
              <w:bottom w:val="single" w:sz="4" w:space="0" w:color="auto"/>
              <w:right w:val="single" w:sz="4" w:space="0" w:color="auto"/>
            </w:tcBorders>
            <w:vAlign w:val="center"/>
            <w:hideMark/>
          </w:tcPr>
          <w:p w:rsidR="009E3D69" w:rsidRPr="003C5407" w:rsidRDefault="009E3D69" w:rsidP="00FD0010">
            <w:pPr>
              <w:suppressAutoHyphens/>
              <w:rPr>
                <w:rFonts w:asciiTheme="minorHAnsi" w:hAnsiTheme="minorHAnsi"/>
                <w:color w:val="000000"/>
                <w:sz w:val="24"/>
                <w:szCs w:val="24"/>
              </w:rPr>
            </w:pPr>
            <w:r w:rsidRPr="003C5407">
              <w:rPr>
                <w:rFonts w:asciiTheme="minorHAnsi" w:hAnsiTheme="minorHAnsi"/>
                <w:color w:val="000000"/>
                <w:sz w:val="24"/>
                <w:szCs w:val="24"/>
              </w:rPr>
              <w:t>Администрация Нижегородского района</w:t>
            </w:r>
          </w:p>
        </w:tc>
        <w:tc>
          <w:tcPr>
            <w:tcW w:w="2552" w:type="dxa"/>
            <w:tcBorders>
              <w:top w:val="single" w:sz="4" w:space="0" w:color="auto"/>
              <w:left w:val="single" w:sz="4" w:space="0" w:color="auto"/>
              <w:bottom w:val="single" w:sz="4" w:space="0" w:color="auto"/>
              <w:right w:val="single" w:sz="4" w:space="0" w:color="auto"/>
            </w:tcBorders>
            <w:vAlign w:val="center"/>
          </w:tcPr>
          <w:p w:rsidR="009E3D69" w:rsidRPr="003C5407" w:rsidRDefault="009E3D69" w:rsidP="00FD0010">
            <w:pPr>
              <w:suppressAutoHyphens/>
              <w:jc w:val="center"/>
              <w:rPr>
                <w:rFonts w:asciiTheme="minorHAnsi" w:hAnsiTheme="minorHAnsi"/>
                <w:b/>
                <w:color w:val="000000"/>
                <w:sz w:val="24"/>
                <w:szCs w:val="24"/>
              </w:rPr>
            </w:pPr>
          </w:p>
        </w:tc>
        <w:tc>
          <w:tcPr>
            <w:tcW w:w="2161" w:type="dxa"/>
            <w:tcBorders>
              <w:top w:val="single" w:sz="4" w:space="0" w:color="auto"/>
              <w:left w:val="single" w:sz="4" w:space="0" w:color="auto"/>
              <w:bottom w:val="single" w:sz="4" w:space="0" w:color="auto"/>
              <w:right w:val="single" w:sz="4" w:space="0" w:color="auto"/>
            </w:tcBorders>
            <w:vAlign w:val="center"/>
            <w:hideMark/>
          </w:tcPr>
          <w:p w:rsidR="009E3D69" w:rsidRPr="003C5407" w:rsidRDefault="009E3D69" w:rsidP="00FD0010">
            <w:pPr>
              <w:suppressAutoHyphens/>
              <w:ind w:right="-113"/>
              <w:rPr>
                <w:rFonts w:asciiTheme="minorHAnsi" w:hAnsiTheme="minorHAnsi"/>
                <w:color w:val="000000"/>
                <w:sz w:val="24"/>
                <w:szCs w:val="24"/>
              </w:rPr>
            </w:pPr>
            <w:r w:rsidRPr="003C5407">
              <w:rPr>
                <w:rFonts w:asciiTheme="minorHAnsi" w:hAnsiTheme="minorHAnsi"/>
                <w:color w:val="000000"/>
                <w:sz w:val="24"/>
                <w:szCs w:val="24"/>
              </w:rPr>
              <w:t xml:space="preserve">А.А. </w:t>
            </w:r>
            <w:proofErr w:type="spellStart"/>
            <w:r w:rsidRPr="003C5407">
              <w:rPr>
                <w:rFonts w:asciiTheme="minorHAnsi" w:hAnsiTheme="minorHAnsi"/>
                <w:color w:val="000000"/>
                <w:sz w:val="24"/>
                <w:szCs w:val="24"/>
              </w:rPr>
              <w:t>Вовненко</w:t>
            </w:r>
            <w:proofErr w:type="spellEnd"/>
          </w:p>
        </w:tc>
      </w:tr>
      <w:tr w:rsidR="009E3D69" w:rsidRPr="003C5407" w:rsidTr="00EA3191">
        <w:trPr>
          <w:cantSplit/>
          <w:trHeight w:hRule="exact" w:val="964"/>
        </w:trPr>
        <w:tc>
          <w:tcPr>
            <w:tcW w:w="5778" w:type="dxa"/>
            <w:tcBorders>
              <w:top w:val="single" w:sz="4" w:space="0" w:color="auto"/>
              <w:left w:val="single" w:sz="4" w:space="0" w:color="auto"/>
              <w:bottom w:val="single" w:sz="4" w:space="0" w:color="auto"/>
              <w:right w:val="single" w:sz="4" w:space="0" w:color="auto"/>
            </w:tcBorders>
            <w:vAlign w:val="center"/>
            <w:hideMark/>
          </w:tcPr>
          <w:p w:rsidR="009E3D69" w:rsidRPr="003C5407" w:rsidRDefault="009E3D69" w:rsidP="00FD0010">
            <w:pPr>
              <w:suppressAutoHyphens/>
              <w:rPr>
                <w:rFonts w:asciiTheme="minorHAnsi" w:hAnsiTheme="minorHAnsi"/>
                <w:color w:val="000000"/>
                <w:sz w:val="24"/>
                <w:szCs w:val="24"/>
              </w:rPr>
            </w:pPr>
            <w:r w:rsidRPr="003C5407">
              <w:rPr>
                <w:rFonts w:asciiTheme="minorHAnsi" w:hAnsiTheme="minorHAnsi"/>
                <w:color w:val="000000"/>
                <w:sz w:val="24"/>
                <w:szCs w:val="24"/>
              </w:rPr>
              <w:t xml:space="preserve">Администрация </w:t>
            </w:r>
            <w:proofErr w:type="spellStart"/>
            <w:r w:rsidRPr="003C5407">
              <w:rPr>
                <w:rFonts w:asciiTheme="minorHAnsi" w:hAnsiTheme="minorHAnsi"/>
                <w:color w:val="000000"/>
                <w:sz w:val="24"/>
                <w:szCs w:val="24"/>
              </w:rPr>
              <w:t>Приокского</w:t>
            </w:r>
            <w:proofErr w:type="spellEnd"/>
            <w:r w:rsidRPr="003C5407">
              <w:rPr>
                <w:rFonts w:asciiTheme="minorHAnsi" w:hAnsiTheme="minorHAnsi"/>
                <w:color w:val="000000"/>
                <w:sz w:val="24"/>
                <w:szCs w:val="24"/>
              </w:rPr>
              <w:t xml:space="preserve"> района</w:t>
            </w:r>
          </w:p>
        </w:tc>
        <w:tc>
          <w:tcPr>
            <w:tcW w:w="2552" w:type="dxa"/>
            <w:tcBorders>
              <w:top w:val="single" w:sz="4" w:space="0" w:color="auto"/>
              <w:left w:val="single" w:sz="4" w:space="0" w:color="auto"/>
              <w:bottom w:val="single" w:sz="4" w:space="0" w:color="auto"/>
              <w:right w:val="single" w:sz="4" w:space="0" w:color="auto"/>
            </w:tcBorders>
            <w:vAlign w:val="center"/>
          </w:tcPr>
          <w:p w:rsidR="009E3D69" w:rsidRPr="003C5407" w:rsidRDefault="009E3D69" w:rsidP="00FD0010">
            <w:pPr>
              <w:suppressAutoHyphens/>
              <w:jc w:val="center"/>
              <w:rPr>
                <w:rFonts w:asciiTheme="minorHAnsi" w:hAnsiTheme="minorHAnsi"/>
                <w:b/>
                <w:color w:val="000000"/>
                <w:sz w:val="24"/>
                <w:szCs w:val="24"/>
              </w:rPr>
            </w:pPr>
          </w:p>
        </w:tc>
        <w:tc>
          <w:tcPr>
            <w:tcW w:w="2161" w:type="dxa"/>
            <w:tcBorders>
              <w:top w:val="single" w:sz="4" w:space="0" w:color="auto"/>
              <w:left w:val="single" w:sz="4" w:space="0" w:color="auto"/>
              <w:bottom w:val="single" w:sz="4" w:space="0" w:color="auto"/>
              <w:right w:val="single" w:sz="4" w:space="0" w:color="auto"/>
            </w:tcBorders>
            <w:vAlign w:val="center"/>
            <w:hideMark/>
          </w:tcPr>
          <w:p w:rsidR="009E3D69" w:rsidRPr="003C5407" w:rsidRDefault="009E3D69" w:rsidP="00FD0010">
            <w:pPr>
              <w:suppressAutoHyphens/>
              <w:ind w:right="-113"/>
              <w:rPr>
                <w:rFonts w:asciiTheme="minorHAnsi" w:hAnsiTheme="minorHAnsi"/>
                <w:color w:val="000000"/>
                <w:sz w:val="24"/>
                <w:szCs w:val="24"/>
              </w:rPr>
            </w:pPr>
            <w:r w:rsidRPr="003C5407">
              <w:rPr>
                <w:rFonts w:asciiTheme="minorHAnsi" w:hAnsiTheme="minorHAnsi"/>
                <w:color w:val="000000"/>
                <w:sz w:val="24"/>
                <w:szCs w:val="24"/>
              </w:rPr>
              <w:t>М.П. Шатилов</w:t>
            </w:r>
          </w:p>
        </w:tc>
      </w:tr>
      <w:tr w:rsidR="009E3D69" w:rsidRPr="003C5407" w:rsidTr="00EA3191">
        <w:trPr>
          <w:cantSplit/>
          <w:trHeight w:hRule="exact" w:val="964"/>
        </w:trPr>
        <w:tc>
          <w:tcPr>
            <w:tcW w:w="5778" w:type="dxa"/>
            <w:tcBorders>
              <w:top w:val="single" w:sz="4" w:space="0" w:color="auto"/>
              <w:left w:val="single" w:sz="4" w:space="0" w:color="auto"/>
              <w:bottom w:val="single" w:sz="4" w:space="0" w:color="auto"/>
              <w:right w:val="single" w:sz="4" w:space="0" w:color="auto"/>
            </w:tcBorders>
            <w:vAlign w:val="center"/>
            <w:hideMark/>
          </w:tcPr>
          <w:p w:rsidR="009E3D69" w:rsidRPr="003C5407" w:rsidRDefault="009E3D69" w:rsidP="00FD0010">
            <w:pPr>
              <w:suppressAutoHyphens/>
              <w:rPr>
                <w:rFonts w:asciiTheme="minorHAnsi" w:hAnsiTheme="minorHAnsi"/>
                <w:color w:val="000000"/>
                <w:sz w:val="24"/>
                <w:szCs w:val="24"/>
              </w:rPr>
            </w:pPr>
            <w:r w:rsidRPr="003C5407">
              <w:rPr>
                <w:rFonts w:asciiTheme="minorHAnsi" w:hAnsiTheme="minorHAnsi"/>
                <w:color w:val="000000"/>
                <w:sz w:val="24"/>
                <w:szCs w:val="24"/>
              </w:rPr>
              <w:t>Администрация Советского района</w:t>
            </w:r>
          </w:p>
        </w:tc>
        <w:tc>
          <w:tcPr>
            <w:tcW w:w="2552" w:type="dxa"/>
            <w:tcBorders>
              <w:top w:val="single" w:sz="4" w:space="0" w:color="auto"/>
              <w:left w:val="single" w:sz="4" w:space="0" w:color="auto"/>
              <w:bottom w:val="single" w:sz="4" w:space="0" w:color="auto"/>
              <w:right w:val="single" w:sz="4" w:space="0" w:color="auto"/>
            </w:tcBorders>
            <w:vAlign w:val="center"/>
          </w:tcPr>
          <w:p w:rsidR="009E3D69" w:rsidRPr="003C5407" w:rsidRDefault="009E3D69" w:rsidP="00FD0010">
            <w:pPr>
              <w:suppressAutoHyphens/>
              <w:jc w:val="center"/>
              <w:rPr>
                <w:rFonts w:asciiTheme="minorHAnsi" w:hAnsiTheme="minorHAnsi"/>
                <w:b/>
                <w:color w:val="000000"/>
                <w:sz w:val="24"/>
                <w:szCs w:val="24"/>
              </w:rPr>
            </w:pPr>
          </w:p>
        </w:tc>
        <w:tc>
          <w:tcPr>
            <w:tcW w:w="2161" w:type="dxa"/>
            <w:tcBorders>
              <w:top w:val="single" w:sz="4" w:space="0" w:color="auto"/>
              <w:left w:val="single" w:sz="4" w:space="0" w:color="auto"/>
              <w:bottom w:val="single" w:sz="4" w:space="0" w:color="auto"/>
              <w:right w:val="single" w:sz="4" w:space="0" w:color="auto"/>
            </w:tcBorders>
            <w:vAlign w:val="center"/>
            <w:hideMark/>
          </w:tcPr>
          <w:p w:rsidR="009E3D69" w:rsidRPr="003C5407" w:rsidRDefault="009E3D69" w:rsidP="00FD0010">
            <w:pPr>
              <w:suppressAutoHyphens/>
              <w:ind w:right="-113"/>
              <w:rPr>
                <w:rFonts w:asciiTheme="minorHAnsi" w:hAnsiTheme="minorHAnsi"/>
                <w:color w:val="000000"/>
                <w:sz w:val="24"/>
                <w:szCs w:val="24"/>
              </w:rPr>
            </w:pPr>
            <w:r>
              <w:rPr>
                <w:rFonts w:asciiTheme="minorHAnsi" w:hAnsiTheme="minorHAnsi"/>
                <w:color w:val="000000"/>
                <w:sz w:val="24"/>
                <w:szCs w:val="24"/>
              </w:rPr>
              <w:t>С.В. Колотов</w:t>
            </w:r>
          </w:p>
        </w:tc>
      </w:tr>
      <w:tr w:rsidR="009E3D69" w:rsidRPr="003C5407" w:rsidTr="00EA3191">
        <w:trPr>
          <w:cantSplit/>
          <w:trHeight w:hRule="exact" w:val="964"/>
        </w:trPr>
        <w:tc>
          <w:tcPr>
            <w:tcW w:w="5778" w:type="dxa"/>
            <w:tcBorders>
              <w:top w:val="single" w:sz="4" w:space="0" w:color="auto"/>
              <w:left w:val="single" w:sz="4" w:space="0" w:color="auto"/>
              <w:bottom w:val="single" w:sz="4" w:space="0" w:color="auto"/>
              <w:right w:val="single" w:sz="4" w:space="0" w:color="auto"/>
            </w:tcBorders>
            <w:vAlign w:val="center"/>
            <w:hideMark/>
          </w:tcPr>
          <w:p w:rsidR="009E3D69" w:rsidRPr="003C5407" w:rsidRDefault="009E3D69" w:rsidP="00FD0010">
            <w:pPr>
              <w:suppressAutoHyphens/>
              <w:rPr>
                <w:rFonts w:asciiTheme="minorHAnsi" w:hAnsiTheme="minorHAnsi"/>
                <w:color w:val="000000"/>
                <w:sz w:val="24"/>
                <w:szCs w:val="24"/>
              </w:rPr>
            </w:pPr>
            <w:r w:rsidRPr="003C5407">
              <w:rPr>
                <w:rFonts w:asciiTheme="minorHAnsi" w:hAnsiTheme="minorHAnsi"/>
                <w:color w:val="000000"/>
                <w:sz w:val="24"/>
                <w:szCs w:val="24"/>
              </w:rPr>
              <w:t xml:space="preserve">Администрация </w:t>
            </w:r>
            <w:proofErr w:type="spellStart"/>
            <w:r w:rsidRPr="003C5407">
              <w:rPr>
                <w:rFonts w:asciiTheme="minorHAnsi" w:hAnsiTheme="minorHAnsi"/>
                <w:color w:val="000000"/>
                <w:sz w:val="24"/>
                <w:szCs w:val="24"/>
              </w:rPr>
              <w:t>Сормовского</w:t>
            </w:r>
            <w:proofErr w:type="spellEnd"/>
            <w:r w:rsidRPr="003C5407">
              <w:rPr>
                <w:rFonts w:asciiTheme="minorHAnsi" w:hAnsiTheme="minorHAnsi"/>
                <w:color w:val="000000"/>
                <w:sz w:val="24"/>
                <w:szCs w:val="24"/>
              </w:rPr>
              <w:t xml:space="preserve"> района</w:t>
            </w:r>
          </w:p>
        </w:tc>
        <w:tc>
          <w:tcPr>
            <w:tcW w:w="2552" w:type="dxa"/>
            <w:tcBorders>
              <w:top w:val="single" w:sz="4" w:space="0" w:color="auto"/>
              <w:left w:val="single" w:sz="4" w:space="0" w:color="auto"/>
              <w:bottom w:val="single" w:sz="4" w:space="0" w:color="auto"/>
              <w:right w:val="single" w:sz="4" w:space="0" w:color="auto"/>
            </w:tcBorders>
            <w:vAlign w:val="center"/>
          </w:tcPr>
          <w:p w:rsidR="009E3D69" w:rsidRPr="003C5407" w:rsidRDefault="009E3D69" w:rsidP="00FD0010">
            <w:pPr>
              <w:suppressAutoHyphens/>
              <w:jc w:val="center"/>
              <w:rPr>
                <w:rFonts w:asciiTheme="minorHAnsi" w:hAnsiTheme="minorHAnsi"/>
                <w:b/>
                <w:color w:val="000000"/>
                <w:sz w:val="24"/>
                <w:szCs w:val="24"/>
              </w:rPr>
            </w:pPr>
          </w:p>
        </w:tc>
        <w:tc>
          <w:tcPr>
            <w:tcW w:w="2161" w:type="dxa"/>
            <w:tcBorders>
              <w:top w:val="single" w:sz="4" w:space="0" w:color="auto"/>
              <w:left w:val="single" w:sz="4" w:space="0" w:color="auto"/>
              <w:bottom w:val="single" w:sz="4" w:space="0" w:color="auto"/>
              <w:right w:val="single" w:sz="4" w:space="0" w:color="auto"/>
            </w:tcBorders>
            <w:vAlign w:val="center"/>
            <w:hideMark/>
          </w:tcPr>
          <w:p w:rsidR="009E3D69" w:rsidRPr="003C5407" w:rsidRDefault="009E3D69" w:rsidP="00FD0010">
            <w:pPr>
              <w:suppressAutoHyphens/>
              <w:ind w:right="-113"/>
              <w:rPr>
                <w:rFonts w:asciiTheme="minorHAnsi" w:hAnsiTheme="minorHAnsi"/>
                <w:color w:val="000000"/>
                <w:sz w:val="24"/>
                <w:szCs w:val="24"/>
              </w:rPr>
            </w:pPr>
            <w:r w:rsidRPr="003C5407">
              <w:rPr>
                <w:rFonts w:asciiTheme="minorHAnsi" w:hAnsiTheme="minorHAnsi"/>
                <w:color w:val="000000"/>
                <w:sz w:val="24"/>
                <w:szCs w:val="24"/>
              </w:rPr>
              <w:t>А.А. Рыболовлев</w:t>
            </w:r>
          </w:p>
        </w:tc>
      </w:tr>
      <w:tr w:rsidR="009E3D69" w:rsidRPr="003C5407" w:rsidTr="00EA3191">
        <w:trPr>
          <w:cantSplit/>
          <w:trHeight w:hRule="exact" w:val="964"/>
        </w:trPr>
        <w:tc>
          <w:tcPr>
            <w:tcW w:w="5778" w:type="dxa"/>
            <w:tcBorders>
              <w:top w:val="single" w:sz="4" w:space="0" w:color="auto"/>
              <w:left w:val="single" w:sz="4" w:space="0" w:color="auto"/>
              <w:bottom w:val="single" w:sz="4" w:space="0" w:color="auto"/>
              <w:right w:val="single" w:sz="4" w:space="0" w:color="auto"/>
            </w:tcBorders>
            <w:vAlign w:val="center"/>
            <w:hideMark/>
          </w:tcPr>
          <w:p w:rsidR="009E3D69" w:rsidRPr="003C5407" w:rsidRDefault="009E3D69" w:rsidP="00FD0010">
            <w:pPr>
              <w:suppressAutoHyphens/>
              <w:jc w:val="both"/>
              <w:rPr>
                <w:rFonts w:asciiTheme="minorHAnsi" w:hAnsiTheme="minorHAnsi"/>
                <w:sz w:val="24"/>
                <w:szCs w:val="24"/>
                <w:lang w:eastAsia="en-US"/>
              </w:rPr>
            </w:pPr>
            <w:r w:rsidRPr="003C5407">
              <w:rPr>
                <w:rFonts w:asciiTheme="minorHAnsi" w:hAnsiTheme="minorHAnsi"/>
                <w:sz w:val="24"/>
                <w:szCs w:val="24"/>
                <w:lang w:eastAsia="en-US"/>
              </w:rPr>
              <w:t>Управление по связям со СМИ</w:t>
            </w:r>
          </w:p>
        </w:tc>
        <w:tc>
          <w:tcPr>
            <w:tcW w:w="2552" w:type="dxa"/>
            <w:tcBorders>
              <w:top w:val="single" w:sz="4" w:space="0" w:color="auto"/>
              <w:left w:val="single" w:sz="4" w:space="0" w:color="auto"/>
              <w:bottom w:val="single" w:sz="4" w:space="0" w:color="auto"/>
              <w:right w:val="single" w:sz="4" w:space="0" w:color="auto"/>
            </w:tcBorders>
            <w:vAlign w:val="center"/>
          </w:tcPr>
          <w:p w:rsidR="009E3D69" w:rsidRPr="003C5407" w:rsidRDefault="009E3D69" w:rsidP="00FD0010">
            <w:pPr>
              <w:suppressAutoHyphens/>
              <w:jc w:val="both"/>
              <w:rPr>
                <w:rFonts w:asciiTheme="minorHAnsi" w:hAnsiTheme="minorHAnsi"/>
                <w:sz w:val="24"/>
                <w:szCs w:val="24"/>
                <w:lang w:eastAsia="en-US"/>
              </w:rPr>
            </w:pPr>
          </w:p>
        </w:tc>
        <w:tc>
          <w:tcPr>
            <w:tcW w:w="2161" w:type="dxa"/>
            <w:tcBorders>
              <w:top w:val="single" w:sz="4" w:space="0" w:color="auto"/>
              <w:left w:val="single" w:sz="4" w:space="0" w:color="auto"/>
              <w:bottom w:val="single" w:sz="4" w:space="0" w:color="auto"/>
              <w:right w:val="single" w:sz="4" w:space="0" w:color="auto"/>
            </w:tcBorders>
            <w:vAlign w:val="center"/>
            <w:hideMark/>
          </w:tcPr>
          <w:p w:rsidR="009E3D69" w:rsidRPr="003C5407" w:rsidRDefault="00EA3191" w:rsidP="00FD0010">
            <w:pPr>
              <w:suppressAutoHyphens/>
              <w:ind w:right="-113"/>
              <w:jc w:val="both"/>
              <w:rPr>
                <w:rFonts w:asciiTheme="minorHAnsi" w:hAnsiTheme="minorHAnsi"/>
                <w:sz w:val="24"/>
                <w:szCs w:val="24"/>
                <w:lang w:eastAsia="en-US"/>
              </w:rPr>
            </w:pPr>
            <w:r>
              <w:rPr>
                <w:rFonts w:asciiTheme="minorHAnsi" w:hAnsiTheme="minorHAnsi"/>
                <w:sz w:val="24"/>
                <w:szCs w:val="24"/>
                <w:lang w:eastAsia="en-US"/>
              </w:rPr>
              <w:t>С.А. Киреева</w:t>
            </w:r>
          </w:p>
        </w:tc>
      </w:tr>
      <w:tr w:rsidR="009E3D69" w:rsidRPr="003C5407" w:rsidTr="00EA3191">
        <w:trPr>
          <w:cantSplit/>
          <w:trHeight w:hRule="exact" w:val="964"/>
        </w:trPr>
        <w:tc>
          <w:tcPr>
            <w:tcW w:w="5778" w:type="dxa"/>
            <w:tcBorders>
              <w:top w:val="single" w:sz="4" w:space="0" w:color="auto"/>
              <w:left w:val="single" w:sz="4" w:space="0" w:color="auto"/>
              <w:bottom w:val="single" w:sz="4" w:space="0" w:color="auto"/>
              <w:right w:val="single" w:sz="4" w:space="0" w:color="auto"/>
            </w:tcBorders>
            <w:vAlign w:val="center"/>
          </w:tcPr>
          <w:p w:rsidR="009E3D69" w:rsidRPr="003C5407" w:rsidRDefault="009E3D69" w:rsidP="00FD0010">
            <w:pPr>
              <w:suppressAutoHyphens/>
              <w:jc w:val="both"/>
              <w:rPr>
                <w:rFonts w:asciiTheme="minorHAnsi" w:hAnsiTheme="minorHAnsi"/>
                <w:sz w:val="24"/>
                <w:szCs w:val="24"/>
                <w:lang w:eastAsia="en-US"/>
              </w:rPr>
            </w:pPr>
            <w:r w:rsidRPr="003C5407">
              <w:rPr>
                <w:rFonts w:asciiTheme="minorHAnsi" w:hAnsiTheme="minorHAnsi"/>
                <w:sz w:val="24"/>
                <w:szCs w:val="24"/>
                <w:lang w:eastAsia="en-US"/>
              </w:rPr>
              <w:t>Департамент правового обеспечения</w:t>
            </w:r>
          </w:p>
        </w:tc>
        <w:tc>
          <w:tcPr>
            <w:tcW w:w="2552" w:type="dxa"/>
            <w:tcBorders>
              <w:top w:val="single" w:sz="4" w:space="0" w:color="auto"/>
              <w:left w:val="single" w:sz="4" w:space="0" w:color="auto"/>
              <w:bottom w:val="single" w:sz="4" w:space="0" w:color="auto"/>
              <w:right w:val="single" w:sz="4" w:space="0" w:color="auto"/>
            </w:tcBorders>
            <w:vAlign w:val="center"/>
          </w:tcPr>
          <w:p w:rsidR="009E3D69" w:rsidRPr="003C5407" w:rsidRDefault="009E3D69" w:rsidP="00FD0010">
            <w:pPr>
              <w:suppressAutoHyphens/>
              <w:jc w:val="both"/>
              <w:rPr>
                <w:rFonts w:asciiTheme="minorHAnsi" w:hAnsiTheme="minorHAnsi"/>
                <w:sz w:val="24"/>
                <w:szCs w:val="24"/>
                <w:lang w:eastAsia="en-US"/>
              </w:rPr>
            </w:pPr>
          </w:p>
        </w:tc>
        <w:tc>
          <w:tcPr>
            <w:tcW w:w="2161" w:type="dxa"/>
            <w:tcBorders>
              <w:top w:val="single" w:sz="4" w:space="0" w:color="auto"/>
              <w:left w:val="single" w:sz="4" w:space="0" w:color="auto"/>
              <w:bottom w:val="single" w:sz="4" w:space="0" w:color="auto"/>
              <w:right w:val="single" w:sz="4" w:space="0" w:color="auto"/>
            </w:tcBorders>
            <w:vAlign w:val="center"/>
          </w:tcPr>
          <w:p w:rsidR="009E3D69" w:rsidRPr="003C5407" w:rsidRDefault="009E3D69" w:rsidP="00FD0010">
            <w:pPr>
              <w:suppressAutoHyphens/>
              <w:ind w:right="-113"/>
              <w:jc w:val="both"/>
              <w:rPr>
                <w:rFonts w:asciiTheme="minorHAnsi" w:hAnsiTheme="minorHAnsi"/>
                <w:sz w:val="24"/>
                <w:szCs w:val="24"/>
                <w:lang w:eastAsia="en-US"/>
              </w:rPr>
            </w:pPr>
            <w:r w:rsidRPr="003C5407">
              <w:rPr>
                <w:rFonts w:asciiTheme="minorHAnsi" w:hAnsiTheme="minorHAnsi"/>
                <w:sz w:val="24"/>
                <w:szCs w:val="24"/>
                <w:lang w:eastAsia="en-US"/>
              </w:rPr>
              <w:t>С.Б. Киселева</w:t>
            </w:r>
          </w:p>
        </w:tc>
      </w:tr>
    </w:tbl>
    <w:p w:rsidR="00E9601E" w:rsidRPr="00E14607" w:rsidRDefault="003D728D" w:rsidP="00C96122">
      <w:pPr>
        <w:suppressAutoHyphens/>
        <w:ind w:left="6237" w:firstLine="567"/>
        <w:contextualSpacing/>
        <w:rPr>
          <w:rFonts w:asciiTheme="minorHAnsi" w:hAnsiTheme="minorHAnsi" w:cstheme="minorHAnsi"/>
          <w:sz w:val="28"/>
          <w:szCs w:val="28"/>
        </w:rPr>
      </w:pPr>
      <w:r w:rsidRPr="00E14607">
        <w:rPr>
          <w:rFonts w:asciiTheme="minorHAnsi" w:hAnsiTheme="minorHAnsi" w:cstheme="minorHAnsi"/>
          <w:sz w:val="28"/>
          <w:szCs w:val="28"/>
        </w:rPr>
        <w:lastRenderedPageBreak/>
        <w:t>Приложение</w:t>
      </w:r>
      <w:r w:rsidR="00E9601E" w:rsidRPr="00E14607">
        <w:rPr>
          <w:rFonts w:asciiTheme="minorHAnsi" w:hAnsiTheme="minorHAnsi" w:cstheme="minorHAnsi"/>
          <w:sz w:val="28"/>
          <w:szCs w:val="28"/>
        </w:rPr>
        <w:t xml:space="preserve"> </w:t>
      </w:r>
    </w:p>
    <w:p w:rsidR="00E9601E" w:rsidRPr="00E14607" w:rsidRDefault="00E9601E" w:rsidP="00C96122">
      <w:pPr>
        <w:suppressAutoHyphens/>
        <w:ind w:left="6237" w:firstLine="567"/>
        <w:contextualSpacing/>
        <w:rPr>
          <w:rFonts w:asciiTheme="minorHAnsi" w:hAnsiTheme="minorHAnsi" w:cstheme="minorHAnsi"/>
          <w:sz w:val="28"/>
          <w:szCs w:val="28"/>
        </w:rPr>
      </w:pPr>
      <w:r w:rsidRPr="00E14607">
        <w:rPr>
          <w:rFonts w:asciiTheme="minorHAnsi" w:hAnsiTheme="minorHAnsi" w:cstheme="minorHAnsi"/>
          <w:sz w:val="28"/>
          <w:szCs w:val="28"/>
        </w:rPr>
        <w:t xml:space="preserve">к постановлению </w:t>
      </w:r>
    </w:p>
    <w:p w:rsidR="003D728D" w:rsidRPr="00E14607" w:rsidRDefault="00E9601E" w:rsidP="00C96122">
      <w:pPr>
        <w:suppressAutoHyphens/>
        <w:ind w:left="6237" w:firstLine="567"/>
        <w:contextualSpacing/>
        <w:rPr>
          <w:rFonts w:asciiTheme="minorHAnsi" w:hAnsiTheme="minorHAnsi" w:cstheme="minorHAnsi"/>
          <w:sz w:val="28"/>
          <w:szCs w:val="28"/>
        </w:rPr>
      </w:pPr>
      <w:r w:rsidRPr="00E14607">
        <w:rPr>
          <w:rFonts w:asciiTheme="minorHAnsi" w:hAnsiTheme="minorHAnsi" w:cstheme="minorHAnsi"/>
          <w:sz w:val="28"/>
          <w:szCs w:val="28"/>
        </w:rPr>
        <w:t>администрации города</w:t>
      </w:r>
    </w:p>
    <w:p w:rsidR="00E9601E" w:rsidRPr="00E14607" w:rsidRDefault="00E9601E" w:rsidP="00C96122">
      <w:pPr>
        <w:suppressAutoHyphens/>
        <w:ind w:left="6237" w:firstLine="567"/>
        <w:contextualSpacing/>
        <w:rPr>
          <w:rFonts w:asciiTheme="minorHAnsi" w:hAnsiTheme="minorHAnsi" w:cstheme="minorHAnsi"/>
          <w:sz w:val="28"/>
          <w:szCs w:val="28"/>
        </w:rPr>
      </w:pPr>
      <w:r w:rsidRPr="00E14607">
        <w:rPr>
          <w:rFonts w:asciiTheme="minorHAnsi" w:hAnsiTheme="minorHAnsi" w:cstheme="minorHAnsi"/>
          <w:sz w:val="28"/>
          <w:szCs w:val="28"/>
        </w:rPr>
        <w:t xml:space="preserve">от № </w:t>
      </w:r>
    </w:p>
    <w:p w:rsidR="007177B7" w:rsidRPr="00E14607" w:rsidRDefault="007177B7" w:rsidP="00C96122">
      <w:pPr>
        <w:suppressAutoHyphens/>
        <w:ind w:left="6237" w:firstLine="567"/>
        <w:contextualSpacing/>
        <w:rPr>
          <w:rFonts w:asciiTheme="minorHAnsi" w:hAnsiTheme="minorHAnsi" w:cstheme="minorHAnsi"/>
          <w:sz w:val="28"/>
          <w:szCs w:val="28"/>
        </w:rPr>
      </w:pPr>
      <w:r w:rsidRPr="00E14607">
        <w:rPr>
          <w:rFonts w:asciiTheme="minorHAnsi" w:hAnsiTheme="minorHAnsi" w:cstheme="minorHAnsi"/>
          <w:sz w:val="28"/>
          <w:szCs w:val="28"/>
        </w:rPr>
        <w:t>Приложение № 9</w:t>
      </w:r>
    </w:p>
    <w:p w:rsidR="00C55992" w:rsidRPr="00E14607" w:rsidRDefault="007177B7" w:rsidP="00C96122">
      <w:pPr>
        <w:suppressAutoHyphens/>
        <w:ind w:left="6237" w:firstLine="567"/>
        <w:contextualSpacing/>
        <w:rPr>
          <w:rFonts w:asciiTheme="minorHAnsi" w:hAnsiTheme="minorHAnsi" w:cstheme="minorHAnsi"/>
          <w:sz w:val="28"/>
          <w:szCs w:val="28"/>
        </w:rPr>
      </w:pPr>
      <w:r w:rsidRPr="00E14607">
        <w:rPr>
          <w:rFonts w:asciiTheme="minorHAnsi" w:hAnsiTheme="minorHAnsi" w:cstheme="minorHAnsi"/>
          <w:sz w:val="28"/>
          <w:szCs w:val="28"/>
        </w:rPr>
        <w:t>к Порядку</w:t>
      </w:r>
    </w:p>
    <w:p w:rsidR="00B961BF" w:rsidRPr="00E14607" w:rsidRDefault="00B961BF" w:rsidP="00C81A99">
      <w:pPr>
        <w:suppressAutoHyphens/>
        <w:contextualSpacing/>
        <w:jc w:val="right"/>
        <w:rPr>
          <w:rFonts w:asciiTheme="minorHAnsi" w:hAnsiTheme="minorHAnsi" w:cstheme="minorHAnsi"/>
          <w:sz w:val="28"/>
          <w:szCs w:val="28"/>
        </w:rPr>
      </w:pPr>
    </w:p>
    <w:p w:rsidR="003D728D" w:rsidRPr="00DE2FAE" w:rsidRDefault="00C55992" w:rsidP="00C81A99">
      <w:pPr>
        <w:suppressAutoHyphens/>
        <w:contextualSpacing/>
        <w:jc w:val="center"/>
        <w:rPr>
          <w:rFonts w:asciiTheme="minorHAnsi" w:hAnsiTheme="minorHAnsi" w:cstheme="minorHAnsi"/>
          <w:sz w:val="28"/>
          <w:szCs w:val="28"/>
        </w:rPr>
      </w:pPr>
      <w:r w:rsidRPr="00DE2FAE">
        <w:rPr>
          <w:rFonts w:asciiTheme="minorHAnsi" w:hAnsiTheme="minorHAnsi" w:cstheme="minorHAnsi"/>
          <w:sz w:val="28"/>
          <w:szCs w:val="28"/>
        </w:rPr>
        <w:t xml:space="preserve">Положение </w:t>
      </w:r>
    </w:p>
    <w:p w:rsidR="00C55992" w:rsidRPr="00DE2FAE" w:rsidRDefault="00C55992" w:rsidP="00C81A99">
      <w:pPr>
        <w:suppressAutoHyphens/>
        <w:contextualSpacing/>
        <w:jc w:val="center"/>
        <w:rPr>
          <w:rFonts w:asciiTheme="minorHAnsi" w:hAnsiTheme="minorHAnsi" w:cstheme="minorHAnsi"/>
          <w:sz w:val="28"/>
          <w:szCs w:val="28"/>
        </w:rPr>
      </w:pPr>
      <w:r w:rsidRPr="00DE2FAE">
        <w:rPr>
          <w:rFonts w:asciiTheme="minorHAnsi" w:hAnsiTheme="minorHAnsi" w:cstheme="minorHAnsi"/>
          <w:sz w:val="28"/>
          <w:szCs w:val="28"/>
        </w:rPr>
        <w:t xml:space="preserve">об организации и проведении электронного аукциона на </w:t>
      </w:r>
      <w:r w:rsidR="00F94AD6" w:rsidRPr="00DE2FAE">
        <w:rPr>
          <w:rFonts w:asciiTheme="minorHAnsi" w:hAnsiTheme="minorHAnsi" w:cstheme="minorHAnsi"/>
          <w:sz w:val="28"/>
          <w:szCs w:val="28"/>
        </w:rPr>
        <w:t xml:space="preserve">право заключения договоров на </w:t>
      </w:r>
      <w:r w:rsidRPr="00DE2FAE">
        <w:rPr>
          <w:rFonts w:asciiTheme="minorHAnsi" w:hAnsiTheme="minorHAnsi" w:cstheme="minorHAnsi"/>
          <w:sz w:val="28"/>
          <w:szCs w:val="28"/>
        </w:rPr>
        <w:t xml:space="preserve">размещение НТО на территории </w:t>
      </w:r>
      <w:r w:rsidR="00F8153E" w:rsidRPr="00DE2FAE">
        <w:rPr>
          <w:rFonts w:asciiTheme="minorHAnsi" w:hAnsiTheme="minorHAnsi" w:cstheme="minorHAnsi"/>
          <w:sz w:val="28"/>
          <w:szCs w:val="28"/>
        </w:rPr>
        <w:t>города Нижнего Новгорода</w:t>
      </w:r>
    </w:p>
    <w:p w:rsidR="00C55992" w:rsidRPr="00DE2FAE" w:rsidRDefault="00C55992" w:rsidP="00C81A99">
      <w:pPr>
        <w:suppressAutoHyphens/>
        <w:contextualSpacing/>
        <w:jc w:val="both"/>
        <w:rPr>
          <w:rFonts w:asciiTheme="minorHAnsi" w:hAnsiTheme="minorHAnsi" w:cstheme="minorHAnsi"/>
          <w:sz w:val="28"/>
          <w:szCs w:val="28"/>
        </w:rPr>
      </w:pPr>
    </w:p>
    <w:p w:rsidR="00C55992" w:rsidRPr="00DE2FAE" w:rsidRDefault="00C55992" w:rsidP="00C81A99">
      <w:pPr>
        <w:suppressAutoHyphens/>
        <w:contextualSpacing/>
        <w:jc w:val="center"/>
        <w:outlineLvl w:val="1"/>
        <w:rPr>
          <w:rFonts w:asciiTheme="minorHAnsi" w:hAnsiTheme="minorHAnsi" w:cstheme="minorHAnsi"/>
          <w:sz w:val="28"/>
          <w:szCs w:val="28"/>
        </w:rPr>
      </w:pPr>
      <w:r w:rsidRPr="00DE2FAE">
        <w:rPr>
          <w:rFonts w:asciiTheme="minorHAnsi" w:hAnsiTheme="minorHAnsi" w:cstheme="minorHAnsi"/>
          <w:sz w:val="28"/>
          <w:szCs w:val="28"/>
        </w:rPr>
        <w:t>1. Общие положения</w:t>
      </w:r>
    </w:p>
    <w:p w:rsidR="00E9601E" w:rsidRPr="00DE2FAE" w:rsidRDefault="00E9601E" w:rsidP="00C81A99">
      <w:pPr>
        <w:suppressAutoHyphens/>
        <w:contextualSpacing/>
        <w:jc w:val="center"/>
        <w:outlineLvl w:val="1"/>
        <w:rPr>
          <w:rFonts w:asciiTheme="minorHAnsi" w:hAnsiTheme="minorHAnsi" w:cstheme="minorHAnsi"/>
          <w:sz w:val="28"/>
          <w:szCs w:val="28"/>
        </w:rPr>
      </w:pP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 xml:space="preserve">1.1. Настоящее положение (далее - Положение) определяет порядок организации и проведения электронного аукциона на </w:t>
      </w:r>
      <w:r w:rsidR="00F94AD6" w:rsidRPr="00DE2FAE">
        <w:rPr>
          <w:rFonts w:asciiTheme="minorHAnsi" w:hAnsiTheme="minorHAnsi" w:cstheme="minorHAnsi"/>
          <w:sz w:val="28"/>
          <w:szCs w:val="28"/>
        </w:rPr>
        <w:t xml:space="preserve">право заключения договоров на размещение </w:t>
      </w:r>
      <w:r w:rsidRPr="00DE2FAE">
        <w:rPr>
          <w:rFonts w:asciiTheme="minorHAnsi" w:hAnsiTheme="minorHAnsi" w:cstheme="minorHAnsi"/>
          <w:sz w:val="28"/>
          <w:szCs w:val="28"/>
        </w:rPr>
        <w:t xml:space="preserve"> НТО на территории </w:t>
      </w:r>
      <w:r w:rsidR="0072478D" w:rsidRPr="00DE2FAE">
        <w:rPr>
          <w:rFonts w:asciiTheme="minorHAnsi" w:hAnsiTheme="minorHAnsi" w:cstheme="minorHAnsi"/>
          <w:sz w:val="28"/>
          <w:szCs w:val="28"/>
        </w:rPr>
        <w:t>города Нижнего Новгорода</w:t>
      </w:r>
      <w:r w:rsidRPr="00DE2FAE">
        <w:rPr>
          <w:rFonts w:asciiTheme="minorHAnsi" w:hAnsiTheme="minorHAnsi" w:cstheme="minorHAnsi"/>
          <w:sz w:val="28"/>
          <w:szCs w:val="28"/>
        </w:rPr>
        <w:t>.</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 xml:space="preserve">1.2. </w:t>
      </w:r>
      <w:proofErr w:type="gramStart"/>
      <w:r w:rsidRPr="00DE2FAE">
        <w:rPr>
          <w:rFonts w:asciiTheme="minorHAnsi" w:hAnsiTheme="minorHAnsi" w:cstheme="minorHAnsi"/>
          <w:sz w:val="28"/>
          <w:szCs w:val="28"/>
        </w:rPr>
        <w:t xml:space="preserve">Положение разработано в соответствии с Гражданским кодексом Российской Федерации, Федеральным </w:t>
      </w:r>
      <w:hyperlink r:id="rId13" w:history="1">
        <w:r w:rsidRPr="00DE2FAE">
          <w:rPr>
            <w:rFonts w:asciiTheme="minorHAnsi" w:hAnsiTheme="minorHAnsi" w:cstheme="minorHAnsi"/>
            <w:sz w:val="28"/>
            <w:szCs w:val="28"/>
          </w:rPr>
          <w:t>законом</w:t>
        </w:r>
      </w:hyperlink>
      <w:r w:rsidRPr="00DE2FAE">
        <w:rPr>
          <w:rFonts w:asciiTheme="minorHAnsi" w:hAnsiTheme="minorHAnsi" w:cstheme="minorHAnsi"/>
          <w:sz w:val="28"/>
          <w:szCs w:val="28"/>
        </w:rPr>
        <w:t xml:space="preserve"> от 06.10.2003 № 131-ФЗ «Об общих принципах организации местного самоуправления в Российской Федерации», Федеральным </w:t>
      </w:r>
      <w:hyperlink r:id="rId14" w:history="1">
        <w:r w:rsidRPr="00DE2FAE">
          <w:rPr>
            <w:rFonts w:asciiTheme="minorHAnsi" w:hAnsiTheme="minorHAnsi" w:cstheme="minorHAnsi"/>
            <w:sz w:val="28"/>
            <w:szCs w:val="28"/>
          </w:rPr>
          <w:t>законом</w:t>
        </w:r>
      </w:hyperlink>
      <w:r w:rsidRPr="00DE2FAE">
        <w:rPr>
          <w:rFonts w:asciiTheme="minorHAnsi" w:hAnsiTheme="minorHAnsi" w:cstheme="minorHAnsi"/>
          <w:sz w:val="28"/>
          <w:szCs w:val="28"/>
        </w:rPr>
        <w:t xml:space="preserve"> от 28.12.2009 № 381-ФЗ «Об основах государственного регулирования торговой деятельности в Российской Федерации»</w:t>
      </w:r>
      <w:r w:rsidR="00126007" w:rsidRPr="00DE2FAE">
        <w:rPr>
          <w:rFonts w:asciiTheme="minorHAnsi" w:hAnsiTheme="minorHAnsi" w:cstheme="minorHAnsi"/>
          <w:sz w:val="28"/>
          <w:szCs w:val="28"/>
        </w:rPr>
        <w:t xml:space="preserve">, </w:t>
      </w:r>
      <w:r w:rsidR="00126007" w:rsidRPr="00DE2FAE">
        <w:rPr>
          <w:rFonts w:asciiTheme="minorHAnsi" w:hAnsiTheme="minorHAnsi" w:cstheme="minorHAnsi"/>
          <w:bCs/>
          <w:sz w:val="28"/>
          <w:szCs w:val="28"/>
        </w:rPr>
        <w:t xml:space="preserve">Порядком размещения нестационарных торговых объектов на территории города Нижнего Новгорода, утвержденным </w:t>
      </w:r>
      <w:r w:rsidR="00126007" w:rsidRPr="00DE2FAE">
        <w:rPr>
          <w:rFonts w:asciiTheme="minorHAnsi" w:hAnsiTheme="minorHAnsi" w:cstheme="minorHAnsi"/>
          <w:sz w:val="28"/>
          <w:szCs w:val="28"/>
        </w:rPr>
        <w:t>постановлением администрации города Нижнего Новгорода от 28.02.2019 № 590 «</w:t>
      </w:r>
      <w:r w:rsidR="00126007" w:rsidRPr="00DE2FAE">
        <w:rPr>
          <w:rFonts w:asciiTheme="minorHAnsi" w:hAnsiTheme="minorHAnsi" w:cstheme="minorHAnsi"/>
          <w:bCs/>
          <w:sz w:val="28"/>
          <w:szCs w:val="28"/>
        </w:rPr>
        <w:t>О размещении нестационарных торговых</w:t>
      </w:r>
      <w:proofErr w:type="gramEnd"/>
      <w:r w:rsidR="00126007" w:rsidRPr="00DE2FAE">
        <w:rPr>
          <w:rFonts w:asciiTheme="minorHAnsi" w:hAnsiTheme="minorHAnsi" w:cstheme="minorHAnsi"/>
          <w:bCs/>
          <w:sz w:val="28"/>
          <w:szCs w:val="28"/>
        </w:rPr>
        <w:t xml:space="preserve"> объектов на территории города Нижнего Новгорода»</w:t>
      </w:r>
      <w:r w:rsidRPr="00DE2FAE">
        <w:rPr>
          <w:rFonts w:asciiTheme="minorHAnsi" w:hAnsiTheme="minorHAnsi" w:cstheme="minorHAnsi"/>
          <w:sz w:val="28"/>
          <w:szCs w:val="28"/>
        </w:rPr>
        <w:t>.</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 xml:space="preserve">1.3. Аукцион </w:t>
      </w:r>
      <w:r w:rsidR="00F94AD6" w:rsidRPr="00DE2FAE">
        <w:rPr>
          <w:rFonts w:asciiTheme="minorHAnsi" w:hAnsiTheme="minorHAnsi" w:cstheme="minorHAnsi"/>
          <w:sz w:val="28"/>
          <w:szCs w:val="28"/>
        </w:rPr>
        <w:t>на право заключения договоров на размещение  НТО на территории города Нижнего Новгорода</w:t>
      </w:r>
      <w:r w:rsidRPr="00DE2FAE">
        <w:rPr>
          <w:rFonts w:asciiTheme="minorHAnsi" w:hAnsiTheme="minorHAnsi" w:cstheme="minorHAnsi"/>
          <w:sz w:val="28"/>
          <w:szCs w:val="28"/>
        </w:rPr>
        <w:t>, является открытым по составу участников и проводится в форме электронного аукциона (далее - электронный аукцион).</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 xml:space="preserve">1.4. Предметом электронного аукциона является право </w:t>
      </w:r>
      <w:r w:rsidR="00F94AD6" w:rsidRPr="00DE2FAE">
        <w:rPr>
          <w:rFonts w:asciiTheme="minorHAnsi" w:hAnsiTheme="minorHAnsi" w:cstheme="minorHAnsi"/>
          <w:sz w:val="28"/>
          <w:szCs w:val="28"/>
        </w:rPr>
        <w:t xml:space="preserve">на заключение договора на размещение  НТО на территории города Нижнего Новгорода </w:t>
      </w:r>
      <w:r w:rsidRPr="00DE2FAE">
        <w:rPr>
          <w:rFonts w:asciiTheme="minorHAnsi" w:hAnsiTheme="minorHAnsi" w:cstheme="minorHAnsi"/>
          <w:sz w:val="28"/>
          <w:szCs w:val="28"/>
        </w:rPr>
        <w:t>на весь период размещения (далее - лот).</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1.5. Организацию проведения электронн</w:t>
      </w:r>
      <w:r w:rsidR="00CB163E" w:rsidRPr="00DE2FAE">
        <w:rPr>
          <w:rFonts w:asciiTheme="minorHAnsi" w:hAnsiTheme="minorHAnsi" w:cstheme="minorHAnsi"/>
          <w:sz w:val="28"/>
          <w:szCs w:val="28"/>
        </w:rPr>
        <w:t>ых</w:t>
      </w:r>
      <w:r w:rsidRPr="00DE2FAE">
        <w:rPr>
          <w:rFonts w:asciiTheme="minorHAnsi" w:hAnsiTheme="minorHAnsi" w:cstheme="minorHAnsi"/>
          <w:sz w:val="28"/>
          <w:szCs w:val="28"/>
        </w:rPr>
        <w:t xml:space="preserve"> аукцион</w:t>
      </w:r>
      <w:r w:rsidR="00CB163E" w:rsidRPr="00DE2FAE">
        <w:rPr>
          <w:rFonts w:asciiTheme="minorHAnsi" w:hAnsiTheme="minorHAnsi" w:cstheme="minorHAnsi"/>
          <w:sz w:val="28"/>
          <w:szCs w:val="28"/>
        </w:rPr>
        <w:t>ов</w:t>
      </w:r>
      <w:r w:rsidRPr="00DE2FAE">
        <w:rPr>
          <w:rFonts w:asciiTheme="minorHAnsi" w:hAnsiTheme="minorHAnsi" w:cstheme="minorHAnsi"/>
          <w:sz w:val="28"/>
          <w:szCs w:val="28"/>
        </w:rPr>
        <w:t xml:space="preserve"> </w:t>
      </w:r>
      <w:r w:rsidR="00CB163E" w:rsidRPr="00DE2FAE">
        <w:rPr>
          <w:rFonts w:asciiTheme="minorHAnsi" w:hAnsiTheme="minorHAnsi" w:cstheme="minorHAnsi"/>
          <w:sz w:val="28"/>
          <w:szCs w:val="28"/>
        </w:rPr>
        <w:t xml:space="preserve">на заключение договора на размещение  НТО на территории города Нижнего Новгорода </w:t>
      </w:r>
      <w:r w:rsidRPr="00DE2FAE">
        <w:rPr>
          <w:rFonts w:asciiTheme="minorHAnsi" w:hAnsiTheme="minorHAnsi" w:cstheme="minorHAnsi"/>
          <w:sz w:val="28"/>
          <w:szCs w:val="28"/>
        </w:rPr>
        <w:t>осуществля</w:t>
      </w:r>
      <w:r w:rsidR="00A808EB" w:rsidRPr="00DE2FAE">
        <w:rPr>
          <w:rFonts w:asciiTheme="minorHAnsi" w:hAnsiTheme="minorHAnsi" w:cstheme="minorHAnsi"/>
          <w:sz w:val="28"/>
          <w:szCs w:val="28"/>
        </w:rPr>
        <w:t>е</w:t>
      </w:r>
      <w:r w:rsidR="00CB163E" w:rsidRPr="00DE2FAE">
        <w:rPr>
          <w:rFonts w:asciiTheme="minorHAnsi" w:hAnsiTheme="minorHAnsi" w:cstheme="minorHAnsi"/>
          <w:sz w:val="28"/>
          <w:szCs w:val="28"/>
        </w:rPr>
        <w:t>т</w:t>
      </w:r>
      <w:r w:rsidRPr="00DE2FAE">
        <w:rPr>
          <w:rFonts w:asciiTheme="minorHAnsi" w:hAnsiTheme="minorHAnsi" w:cstheme="minorHAnsi"/>
          <w:sz w:val="28"/>
          <w:szCs w:val="28"/>
        </w:rPr>
        <w:t xml:space="preserve"> </w:t>
      </w:r>
      <w:r w:rsidR="00A808EB" w:rsidRPr="00DE2FAE">
        <w:rPr>
          <w:rFonts w:asciiTheme="minorHAnsi" w:hAnsiTheme="minorHAnsi" w:cstheme="minorHAnsi"/>
          <w:sz w:val="28"/>
          <w:szCs w:val="28"/>
        </w:rPr>
        <w:t xml:space="preserve">департамент предпринимательства и туризма администрации города Нижнего Новгорода </w:t>
      </w:r>
      <w:r w:rsidR="0072478D" w:rsidRPr="00DE2FAE">
        <w:rPr>
          <w:rFonts w:asciiTheme="minorHAnsi" w:hAnsiTheme="minorHAnsi" w:cstheme="minorHAnsi"/>
          <w:sz w:val="28"/>
          <w:szCs w:val="28"/>
        </w:rPr>
        <w:t>(далее –</w:t>
      </w:r>
      <w:r w:rsidR="00E9601E" w:rsidRPr="00DE2FAE">
        <w:rPr>
          <w:rFonts w:asciiTheme="minorHAnsi" w:hAnsiTheme="minorHAnsi" w:cstheme="minorHAnsi"/>
          <w:sz w:val="28"/>
          <w:szCs w:val="28"/>
        </w:rPr>
        <w:t xml:space="preserve"> </w:t>
      </w:r>
      <w:r w:rsidR="00A808EB" w:rsidRPr="00DE2FAE">
        <w:rPr>
          <w:rFonts w:asciiTheme="minorHAnsi" w:hAnsiTheme="minorHAnsi" w:cstheme="minorHAnsi"/>
          <w:sz w:val="28"/>
          <w:szCs w:val="28"/>
        </w:rPr>
        <w:t>Организатор</w:t>
      </w:r>
      <w:r w:rsidR="0072478D" w:rsidRPr="00DE2FAE">
        <w:rPr>
          <w:rFonts w:asciiTheme="minorHAnsi" w:hAnsiTheme="minorHAnsi" w:cstheme="minorHAnsi"/>
          <w:sz w:val="28"/>
          <w:szCs w:val="28"/>
        </w:rPr>
        <w:t>)</w:t>
      </w:r>
      <w:r w:rsidRPr="00DE2FAE">
        <w:rPr>
          <w:rFonts w:asciiTheme="minorHAnsi" w:hAnsiTheme="minorHAnsi" w:cstheme="minorHAnsi"/>
          <w:sz w:val="28"/>
          <w:szCs w:val="28"/>
        </w:rPr>
        <w:t>, совместно с оператором электронной площадки.</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 xml:space="preserve">1.6. Проведение электронного аукциона осуществляется постоянно комиссией по организации и проведению электронных аукционов </w:t>
      </w:r>
      <w:r w:rsidR="00CB163E" w:rsidRPr="00DE2FAE">
        <w:rPr>
          <w:rFonts w:asciiTheme="minorHAnsi" w:hAnsiTheme="minorHAnsi" w:cstheme="minorHAnsi"/>
          <w:sz w:val="28"/>
          <w:szCs w:val="28"/>
        </w:rPr>
        <w:t>на право заключения договоров на размещение НТО на территории города Нижнего Новгорода</w:t>
      </w:r>
      <w:r w:rsidRPr="00DE2FAE">
        <w:rPr>
          <w:rFonts w:asciiTheme="minorHAnsi" w:hAnsiTheme="minorHAnsi" w:cstheme="minorHAnsi"/>
          <w:sz w:val="28"/>
          <w:szCs w:val="28"/>
        </w:rPr>
        <w:t xml:space="preserve"> (далее – Комиссия), создаваемой </w:t>
      </w:r>
      <w:r w:rsidR="00A808EB" w:rsidRPr="00DE2FAE">
        <w:rPr>
          <w:rFonts w:asciiTheme="minorHAnsi" w:hAnsiTheme="minorHAnsi" w:cstheme="minorHAnsi"/>
          <w:sz w:val="28"/>
          <w:szCs w:val="28"/>
        </w:rPr>
        <w:t>Организатором</w:t>
      </w:r>
      <w:r w:rsidR="0072478D" w:rsidRPr="00DE2FAE">
        <w:rPr>
          <w:rFonts w:asciiTheme="minorHAnsi" w:hAnsiTheme="minorHAnsi" w:cstheme="minorHAnsi"/>
          <w:sz w:val="28"/>
          <w:szCs w:val="28"/>
        </w:rPr>
        <w:t xml:space="preserve">. </w:t>
      </w:r>
      <w:r w:rsidRPr="00DE2FAE">
        <w:rPr>
          <w:rFonts w:asciiTheme="minorHAnsi" w:hAnsiTheme="minorHAnsi" w:cstheme="minorHAnsi"/>
          <w:sz w:val="28"/>
          <w:szCs w:val="28"/>
        </w:rPr>
        <w:t xml:space="preserve"> </w:t>
      </w:r>
    </w:p>
    <w:p w:rsidR="00C55992" w:rsidRPr="00DE2FAE" w:rsidRDefault="00C55992" w:rsidP="00C81A99">
      <w:pPr>
        <w:suppressAutoHyphens/>
        <w:contextualSpacing/>
        <w:jc w:val="both"/>
        <w:rPr>
          <w:rFonts w:asciiTheme="minorHAnsi" w:hAnsiTheme="minorHAnsi" w:cstheme="minorHAnsi"/>
          <w:sz w:val="28"/>
          <w:szCs w:val="28"/>
        </w:rPr>
      </w:pPr>
    </w:p>
    <w:p w:rsidR="00C55992" w:rsidRPr="00DE2FAE" w:rsidRDefault="00C55992" w:rsidP="00C81A99">
      <w:pPr>
        <w:suppressAutoHyphens/>
        <w:contextualSpacing/>
        <w:jc w:val="center"/>
        <w:outlineLvl w:val="1"/>
        <w:rPr>
          <w:rFonts w:asciiTheme="minorHAnsi" w:hAnsiTheme="minorHAnsi" w:cstheme="minorHAnsi"/>
          <w:sz w:val="28"/>
          <w:szCs w:val="28"/>
        </w:rPr>
      </w:pPr>
      <w:r w:rsidRPr="00DE2FAE">
        <w:rPr>
          <w:rFonts w:asciiTheme="minorHAnsi" w:hAnsiTheme="minorHAnsi" w:cstheme="minorHAnsi"/>
          <w:sz w:val="28"/>
          <w:szCs w:val="28"/>
        </w:rPr>
        <w:t>2. Основные термины</w:t>
      </w:r>
    </w:p>
    <w:p w:rsidR="00E9601E" w:rsidRPr="00DE2FAE" w:rsidRDefault="00E9601E" w:rsidP="00C81A99">
      <w:pPr>
        <w:suppressAutoHyphens/>
        <w:contextualSpacing/>
        <w:jc w:val="center"/>
        <w:outlineLvl w:val="1"/>
        <w:rPr>
          <w:rFonts w:asciiTheme="minorHAnsi" w:hAnsiTheme="minorHAnsi" w:cstheme="minorHAnsi"/>
          <w:sz w:val="28"/>
          <w:szCs w:val="28"/>
        </w:rPr>
      </w:pPr>
    </w:p>
    <w:p w:rsidR="00A808EB" w:rsidRPr="00DE2FAE" w:rsidRDefault="00A808EB" w:rsidP="00A808EB">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В настоящем Положении используются следующие термины и определения:</w:t>
      </w:r>
    </w:p>
    <w:p w:rsidR="00A808EB" w:rsidRPr="00DE2FAE" w:rsidRDefault="00A808EB" w:rsidP="00A808EB">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lastRenderedPageBreak/>
        <w:t>автоматизированная система (АС) - аппаратно-программный комплекс оператора электронной площадки;</w:t>
      </w:r>
    </w:p>
    <w:p w:rsidR="00A808EB" w:rsidRPr="00DE2FAE" w:rsidRDefault="00FE39B2" w:rsidP="00A808EB">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а</w:t>
      </w:r>
      <w:r w:rsidR="00A808EB" w:rsidRPr="00DE2FAE">
        <w:rPr>
          <w:rFonts w:asciiTheme="minorHAnsi" w:hAnsiTheme="minorHAnsi" w:cstheme="minorHAnsi"/>
          <w:sz w:val="28"/>
          <w:szCs w:val="28"/>
        </w:rPr>
        <w:t>ккредитация - предоставление заявителю возможности работы в закрытой части АС оператора в соответствии с требованиями регламента оператора;</w:t>
      </w:r>
    </w:p>
    <w:p w:rsidR="00A808EB" w:rsidRPr="00DE2FAE" w:rsidRDefault="00A808EB" w:rsidP="00A808EB">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специализированный субсчет - субсчет счета заявителя, используемый для блокировки денежных средств заявителя, в целях обеспечения его участия в электронном аукционе в соответствии с Регламентом Оператора ЭТП;</w:t>
      </w:r>
    </w:p>
    <w:p w:rsidR="00A808EB" w:rsidRPr="00DE2FAE" w:rsidRDefault="00A808EB" w:rsidP="00A808EB">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 xml:space="preserve">договор на размещение  НТО на территории города Нижнего Новгорода - </w:t>
      </w:r>
      <w:proofErr w:type="gramStart"/>
      <w:r w:rsidRPr="00DE2FAE">
        <w:rPr>
          <w:rFonts w:asciiTheme="minorHAnsi" w:hAnsiTheme="minorHAnsi" w:cstheme="minorHAnsi"/>
          <w:sz w:val="28"/>
          <w:szCs w:val="28"/>
        </w:rPr>
        <w:t>договор</w:t>
      </w:r>
      <w:proofErr w:type="gramEnd"/>
      <w:r w:rsidRPr="00DE2FAE">
        <w:rPr>
          <w:rFonts w:asciiTheme="minorHAnsi" w:hAnsiTheme="minorHAnsi" w:cstheme="minorHAnsi"/>
          <w:sz w:val="28"/>
          <w:szCs w:val="28"/>
        </w:rPr>
        <w:t xml:space="preserve"> заключенный по итогам электронного аукциона между администрацией района и индивидуальным предпринимателем или юридическим лицом независимо от организационно-правовой формы в порядке, предусмотренном Гражданским </w:t>
      </w:r>
      <w:hyperlink r:id="rId15" w:history="1">
        <w:r w:rsidRPr="00DE2FAE">
          <w:rPr>
            <w:rFonts w:asciiTheme="minorHAnsi" w:hAnsiTheme="minorHAnsi" w:cstheme="minorHAnsi"/>
            <w:sz w:val="28"/>
            <w:szCs w:val="28"/>
          </w:rPr>
          <w:t>кодексом</w:t>
        </w:r>
      </w:hyperlink>
      <w:r w:rsidRPr="00DE2FAE">
        <w:rPr>
          <w:rFonts w:asciiTheme="minorHAnsi" w:hAnsiTheme="minorHAnsi" w:cstheme="minorHAnsi"/>
          <w:sz w:val="28"/>
          <w:szCs w:val="28"/>
        </w:rPr>
        <w:t xml:space="preserve"> Российской Федерации, а также иными федеральными, региональными законами, </w:t>
      </w:r>
      <w:r w:rsidRPr="00DE2FAE">
        <w:rPr>
          <w:rFonts w:asciiTheme="minorHAnsi" w:hAnsiTheme="minorHAnsi" w:cstheme="minorHAnsi"/>
          <w:bCs/>
          <w:sz w:val="28"/>
          <w:szCs w:val="28"/>
        </w:rPr>
        <w:t xml:space="preserve">Порядком размещения нестационарных торговых объектов на территории города Нижнего Новгорода, утвержденным </w:t>
      </w:r>
      <w:r w:rsidRPr="00DE2FAE">
        <w:rPr>
          <w:rFonts w:asciiTheme="minorHAnsi" w:hAnsiTheme="minorHAnsi" w:cstheme="minorHAnsi"/>
          <w:sz w:val="28"/>
          <w:szCs w:val="28"/>
        </w:rPr>
        <w:t>постановлением администрации города Нижнего Новгорода от 28.02.2019 № 590 «</w:t>
      </w:r>
      <w:r w:rsidRPr="00DE2FAE">
        <w:rPr>
          <w:rFonts w:asciiTheme="minorHAnsi" w:hAnsiTheme="minorHAnsi" w:cstheme="minorHAnsi"/>
          <w:bCs/>
          <w:sz w:val="28"/>
          <w:szCs w:val="28"/>
        </w:rPr>
        <w:t>О размещении нестационарных торговых объектов на территории города Нижнего Новгорода»</w:t>
      </w:r>
      <w:r w:rsidRPr="00DE2FAE">
        <w:rPr>
          <w:rFonts w:asciiTheme="minorHAnsi" w:hAnsiTheme="minorHAnsi" w:cstheme="minorHAnsi"/>
          <w:sz w:val="28"/>
          <w:szCs w:val="28"/>
        </w:rPr>
        <w:t>.</w:t>
      </w:r>
    </w:p>
    <w:p w:rsidR="00A808EB" w:rsidRPr="00DE2FAE" w:rsidRDefault="00A808EB" w:rsidP="00A808EB">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заявитель - индивидуальный предприниматель или юридическое лицо независимо от организационно-правовой формы, формы собственности, места нахождения и места происхождения капитала, заявившийся в установленном порядке для участия в электронном аукционе;</w:t>
      </w:r>
    </w:p>
    <w:p w:rsidR="00A808EB" w:rsidRPr="00DE2FAE" w:rsidRDefault="00A808EB" w:rsidP="00A808EB">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комиссия - коллегиальный орган, ответственный за организацию и проведение электронного аукциона на право заключения договоров на размещение НТО на территории города Нижнего Новгорода;</w:t>
      </w:r>
    </w:p>
    <w:p w:rsidR="00A808EB" w:rsidRPr="00DE2FAE" w:rsidRDefault="00A808EB" w:rsidP="00A808EB">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 xml:space="preserve">начальная (минимальная) стоимость - цена, назначаемая первоначально на право заключения </w:t>
      </w:r>
      <w:proofErr w:type="gramStart"/>
      <w:r w:rsidRPr="00DE2FAE">
        <w:rPr>
          <w:rFonts w:asciiTheme="minorHAnsi" w:hAnsiTheme="minorHAnsi" w:cstheme="minorHAnsi"/>
          <w:sz w:val="28"/>
          <w:szCs w:val="28"/>
        </w:rPr>
        <w:t>договора</w:t>
      </w:r>
      <w:proofErr w:type="gramEnd"/>
      <w:r w:rsidRPr="00DE2FAE">
        <w:rPr>
          <w:rFonts w:asciiTheme="minorHAnsi" w:hAnsiTheme="minorHAnsi" w:cstheme="minorHAnsi"/>
          <w:sz w:val="28"/>
          <w:szCs w:val="28"/>
        </w:rPr>
        <w:t xml:space="preserve"> на размещение НТО на территории города Нижнего Новгорода, предлагаемого к продаже на электронном аукционе определяется в соответствии с Методикой определения начальной цены предмета аукциона на право заключения договора на размещение нестационарного торгового объекта, утвержденной постановлением администрации города Нижнего Новгорода от 26.09.2011 №  3763, (далее - методика);</w:t>
      </w:r>
    </w:p>
    <w:p w:rsidR="00A808EB" w:rsidRPr="00DE2FAE" w:rsidRDefault="00A808EB" w:rsidP="00A808EB">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оператор электронной площадки -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в установленном порядке на территории Российской Федерации, владеющее отобранной электронной площадкой, необходимыми для ее функционирования программно-аппаратными средствами и обеспечивающее проведение на такой площадке электронных аукционов;</w:t>
      </w:r>
    </w:p>
    <w:p w:rsidR="00A808EB" w:rsidRPr="00DE2FAE" w:rsidRDefault="00A808EB" w:rsidP="00A808EB">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официальный сайт - страница в сети Интернет, на которой будет размещена основная информация об организуемом аукционе;</w:t>
      </w:r>
    </w:p>
    <w:p w:rsidR="00A808EB" w:rsidRPr="00DE2FAE" w:rsidRDefault="00A808EB" w:rsidP="00A808EB">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победитель электронного аукциона - лицо, предложившее наибольшую стоимость за право заключения договоров на размещение НТО на территории города Нижнего Новгорода в порядке, установленном настоящим Положением;</w:t>
      </w:r>
    </w:p>
    <w:p w:rsidR="00A808EB" w:rsidRPr="00DE2FAE" w:rsidRDefault="00A808EB" w:rsidP="00A808EB">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lastRenderedPageBreak/>
        <w:t>протокол рассмотрения первых частей заявок - протокол, подписываемый членами комиссии, содержащий сведения о признании заявителя участником аукциона и допуске к электронному аукциону;</w:t>
      </w:r>
    </w:p>
    <w:p w:rsidR="00A808EB" w:rsidRPr="00DE2FAE" w:rsidRDefault="00A808EB" w:rsidP="00A808EB">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протокол проведения электронного аукциона - протокол, составленный оператором электронной площадки после проведения торговой сессии по электронному аукциону;</w:t>
      </w:r>
    </w:p>
    <w:p w:rsidR="00A808EB" w:rsidRPr="00DE2FAE" w:rsidRDefault="00A808EB" w:rsidP="00A808EB">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протокол подведения итогов - протокол, подписываемый членами комиссии, содержащий сведения о признании участника электронного аукциона победителем и о результатах электронного аукциона;</w:t>
      </w:r>
    </w:p>
    <w:p w:rsidR="00A808EB" w:rsidRPr="00DE2FAE" w:rsidRDefault="00A808EB" w:rsidP="00A808EB">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счет Организатора - счет, регистрируемый оператором электронной площадки при регистрации Организатора на электронной площадке, предназначенный для перечисления средств участников аукциона;</w:t>
      </w:r>
    </w:p>
    <w:p w:rsidR="00A808EB" w:rsidRPr="00DE2FAE" w:rsidRDefault="00A808EB" w:rsidP="00A808EB">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участник электронного аукциона - заявитель, подавший заявку на участие в электронном аукционе и признанный решением комиссии участником электронного аукциона;</w:t>
      </w:r>
    </w:p>
    <w:p w:rsidR="00A808EB" w:rsidRPr="00DE2FAE" w:rsidRDefault="00A808EB" w:rsidP="00A808EB">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электронный документ - документ, в котором информация представлена в электронно-цифровой форме, в том числе сканированные версии бумажных документов;</w:t>
      </w:r>
    </w:p>
    <w:p w:rsidR="00A808EB" w:rsidRPr="00DE2FAE" w:rsidRDefault="00A808EB" w:rsidP="00A808EB">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электронная цифровая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C55992" w:rsidRPr="00DE2FAE" w:rsidRDefault="00C55992" w:rsidP="00C81A99">
      <w:pPr>
        <w:suppressAutoHyphens/>
        <w:contextualSpacing/>
        <w:jc w:val="both"/>
        <w:rPr>
          <w:rFonts w:asciiTheme="minorHAnsi" w:hAnsiTheme="minorHAnsi" w:cstheme="minorHAnsi"/>
          <w:sz w:val="28"/>
          <w:szCs w:val="28"/>
        </w:rPr>
      </w:pPr>
    </w:p>
    <w:p w:rsidR="00C55992" w:rsidRPr="00DE2FAE" w:rsidRDefault="00C55992" w:rsidP="00C81A99">
      <w:pPr>
        <w:suppressAutoHyphens/>
        <w:contextualSpacing/>
        <w:jc w:val="center"/>
        <w:outlineLvl w:val="1"/>
        <w:rPr>
          <w:rFonts w:asciiTheme="minorHAnsi" w:hAnsiTheme="minorHAnsi" w:cstheme="minorHAnsi"/>
          <w:sz w:val="28"/>
          <w:szCs w:val="28"/>
        </w:rPr>
      </w:pPr>
      <w:r w:rsidRPr="00DE2FAE">
        <w:rPr>
          <w:rFonts w:asciiTheme="minorHAnsi" w:hAnsiTheme="minorHAnsi" w:cstheme="minorHAnsi"/>
          <w:sz w:val="28"/>
          <w:szCs w:val="28"/>
        </w:rPr>
        <w:t>3. Функции Организатора аукциона и оператора электронной площадки</w:t>
      </w:r>
    </w:p>
    <w:p w:rsidR="00E9601E" w:rsidRPr="00DE2FAE" w:rsidRDefault="00E9601E" w:rsidP="00C81A99">
      <w:pPr>
        <w:suppressAutoHyphens/>
        <w:contextualSpacing/>
        <w:jc w:val="center"/>
        <w:outlineLvl w:val="1"/>
        <w:rPr>
          <w:rFonts w:asciiTheme="minorHAnsi" w:hAnsiTheme="minorHAnsi" w:cstheme="minorHAnsi"/>
          <w:sz w:val="28"/>
          <w:szCs w:val="28"/>
        </w:rPr>
      </w:pP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3.1. Организатор:</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 xml:space="preserve">3.1.1. определяет начальную (минимальную) стоимость права на размещение нестационарного торгового объекта за весь период, </w:t>
      </w:r>
      <w:r w:rsidR="00972E86" w:rsidRPr="00DE2FAE">
        <w:rPr>
          <w:rFonts w:asciiTheme="minorHAnsi" w:hAnsiTheme="minorHAnsi" w:cstheme="minorHAnsi"/>
          <w:sz w:val="28"/>
          <w:szCs w:val="28"/>
        </w:rPr>
        <w:t>в соответствии с Методикой</w:t>
      </w:r>
      <w:r w:rsidR="00E14607" w:rsidRPr="00DE2FAE">
        <w:rPr>
          <w:rFonts w:asciiTheme="minorHAnsi" w:hAnsiTheme="minorHAnsi" w:cstheme="minorHAnsi"/>
          <w:sz w:val="28"/>
          <w:szCs w:val="28"/>
        </w:rPr>
        <w:t>.</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3.1.2. разрабатывает и утв</w:t>
      </w:r>
      <w:r w:rsidR="00E14607" w:rsidRPr="00DE2FAE">
        <w:rPr>
          <w:rFonts w:asciiTheme="minorHAnsi" w:hAnsiTheme="minorHAnsi" w:cstheme="minorHAnsi"/>
          <w:sz w:val="28"/>
          <w:szCs w:val="28"/>
        </w:rPr>
        <w:t>ерждает аукционную документацию.</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3.1.3. определяет срок и условия внесения</w:t>
      </w:r>
      <w:r w:rsidR="00E14607" w:rsidRPr="00DE2FAE">
        <w:rPr>
          <w:rFonts w:asciiTheme="minorHAnsi" w:hAnsiTheme="minorHAnsi" w:cstheme="minorHAnsi"/>
          <w:sz w:val="28"/>
          <w:szCs w:val="28"/>
        </w:rPr>
        <w:t xml:space="preserve"> обеспечения заявки заявителями.</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3.1.4. определяет даты начала и окончания приема заявок, дату провед</w:t>
      </w:r>
      <w:r w:rsidR="00E14607" w:rsidRPr="00DE2FAE">
        <w:rPr>
          <w:rFonts w:asciiTheme="minorHAnsi" w:hAnsiTheme="minorHAnsi" w:cstheme="minorHAnsi"/>
          <w:sz w:val="28"/>
          <w:szCs w:val="28"/>
        </w:rPr>
        <w:t>ения электронного аукциона.</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3.1.5. организовывает подготовку и публикацию информационного извещения о проведении электронног</w:t>
      </w:r>
      <w:r w:rsidR="00E14607" w:rsidRPr="00DE2FAE">
        <w:rPr>
          <w:rFonts w:asciiTheme="minorHAnsi" w:hAnsiTheme="minorHAnsi" w:cstheme="minorHAnsi"/>
          <w:sz w:val="28"/>
          <w:szCs w:val="28"/>
        </w:rPr>
        <w:t>о аукциона на официальном сайте.</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3.1.6. направляет заявителю по запросу разъяснение положений аукционной документации в течение двух</w:t>
      </w:r>
      <w:r w:rsidR="00E14607" w:rsidRPr="00DE2FAE">
        <w:rPr>
          <w:rFonts w:asciiTheme="minorHAnsi" w:hAnsiTheme="minorHAnsi" w:cstheme="minorHAnsi"/>
          <w:sz w:val="28"/>
          <w:szCs w:val="28"/>
        </w:rPr>
        <w:t xml:space="preserve"> рабочих дней </w:t>
      </w:r>
      <w:proofErr w:type="gramStart"/>
      <w:r w:rsidR="00E14607" w:rsidRPr="00DE2FAE">
        <w:rPr>
          <w:rFonts w:asciiTheme="minorHAnsi" w:hAnsiTheme="minorHAnsi" w:cstheme="minorHAnsi"/>
          <w:sz w:val="28"/>
          <w:szCs w:val="28"/>
        </w:rPr>
        <w:t>с даты обращения</w:t>
      </w:r>
      <w:proofErr w:type="gramEnd"/>
      <w:r w:rsidR="00E14607" w:rsidRPr="00DE2FAE">
        <w:rPr>
          <w:rFonts w:asciiTheme="minorHAnsi" w:hAnsiTheme="minorHAnsi" w:cstheme="minorHAnsi"/>
          <w:sz w:val="28"/>
          <w:szCs w:val="28"/>
        </w:rPr>
        <w:t>.</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 xml:space="preserve">3.1.7. принимает решение о внесении изменений в аукционную документацию в срок не </w:t>
      </w:r>
      <w:proofErr w:type="gramStart"/>
      <w:r w:rsidRPr="00DE2FAE">
        <w:rPr>
          <w:rFonts w:asciiTheme="minorHAnsi" w:hAnsiTheme="minorHAnsi" w:cstheme="minorHAnsi"/>
          <w:sz w:val="28"/>
          <w:szCs w:val="28"/>
        </w:rPr>
        <w:t>позднее</w:t>
      </w:r>
      <w:proofErr w:type="gramEnd"/>
      <w:r w:rsidRPr="00DE2FAE">
        <w:rPr>
          <w:rFonts w:asciiTheme="minorHAnsi" w:hAnsiTheme="minorHAnsi" w:cstheme="minorHAnsi"/>
          <w:sz w:val="28"/>
          <w:szCs w:val="28"/>
        </w:rPr>
        <w:t xml:space="preserve"> чем за 3 (три) рабочих дня до даты окончания приема заявок. Вносимые в аукционную документацию изменения размещаются на официальном са</w:t>
      </w:r>
      <w:r w:rsidR="00E14607" w:rsidRPr="00DE2FAE">
        <w:rPr>
          <w:rFonts w:asciiTheme="minorHAnsi" w:hAnsiTheme="minorHAnsi" w:cstheme="minorHAnsi"/>
          <w:sz w:val="28"/>
          <w:szCs w:val="28"/>
        </w:rPr>
        <w:t>йте.</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 xml:space="preserve">3.1.8. имеет право отказаться от проведения электронного аукциона не </w:t>
      </w:r>
      <w:proofErr w:type="gramStart"/>
      <w:r w:rsidRPr="00DE2FAE">
        <w:rPr>
          <w:rFonts w:asciiTheme="minorHAnsi" w:hAnsiTheme="minorHAnsi" w:cstheme="minorHAnsi"/>
          <w:sz w:val="28"/>
          <w:szCs w:val="28"/>
        </w:rPr>
        <w:t>позднее</w:t>
      </w:r>
      <w:proofErr w:type="gramEnd"/>
      <w:r w:rsidRPr="00DE2FAE">
        <w:rPr>
          <w:rFonts w:asciiTheme="minorHAnsi" w:hAnsiTheme="minorHAnsi" w:cstheme="minorHAnsi"/>
          <w:sz w:val="28"/>
          <w:szCs w:val="28"/>
        </w:rPr>
        <w:t xml:space="preserve"> чем за 3 (три) рабочих дня до даты окончания приема заявок, разместив соответствующую </w:t>
      </w:r>
      <w:r w:rsidR="00E14607" w:rsidRPr="00DE2FAE">
        <w:rPr>
          <w:rFonts w:asciiTheme="minorHAnsi" w:hAnsiTheme="minorHAnsi" w:cstheme="minorHAnsi"/>
          <w:sz w:val="28"/>
          <w:szCs w:val="28"/>
        </w:rPr>
        <w:t>информацию на официальном сайте.</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lastRenderedPageBreak/>
        <w:t>3.1.9. размещает информацию о результатах электронного аукциона на официальном сайте.</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Организатор не несет ответственности в случае, если заявитель - участник электронного аукциона не ознакомился с аукционной документацией с внесенными в нее изменениями, р</w:t>
      </w:r>
      <w:r w:rsidR="00E14607" w:rsidRPr="00DE2FAE">
        <w:rPr>
          <w:rFonts w:asciiTheme="minorHAnsi" w:hAnsiTheme="minorHAnsi" w:cstheme="minorHAnsi"/>
          <w:sz w:val="28"/>
          <w:szCs w:val="28"/>
        </w:rPr>
        <w:t>азмещенной на официальном сайте.</w:t>
      </w:r>
    </w:p>
    <w:p w:rsidR="00783088" w:rsidRPr="00DE2FAE" w:rsidRDefault="00783088"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3.1.10. заключает договор на размещение НТО на территории города Нижнего Новгорода</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3.1.12. выполняет иные необходимые функции, предусмотренные настоящим Положением и не противоречащие действующему законо</w:t>
      </w:r>
      <w:r w:rsidR="00E14607" w:rsidRPr="00DE2FAE">
        <w:rPr>
          <w:rFonts w:asciiTheme="minorHAnsi" w:hAnsiTheme="minorHAnsi" w:cstheme="minorHAnsi"/>
          <w:sz w:val="28"/>
          <w:szCs w:val="28"/>
        </w:rPr>
        <w:t>дательству Российской Федерации.</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3.2. Оператор электронной площадки:</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3.2.1. оказывает услуги оператора электронной площадки в соот</w:t>
      </w:r>
      <w:r w:rsidR="00E14607" w:rsidRPr="00DE2FAE">
        <w:rPr>
          <w:rFonts w:asciiTheme="minorHAnsi" w:hAnsiTheme="minorHAnsi" w:cstheme="minorHAnsi"/>
          <w:sz w:val="28"/>
          <w:szCs w:val="28"/>
        </w:rPr>
        <w:t>ветствии с настоящим Положением.</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 xml:space="preserve">3.2.2. обеспечивает работоспособность и функционирование электронной площадки в соответствии с порядком, установленным действующим законодательством Российской Федерации и настоящим Положением.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проведения электронного аукциона, равный доступ участников аукциона к участию в нем независимо от времени </w:t>
      </w:r>
      <w:r w:rsidR="00E14607" w:rsidRPr="00DE2FAE">
        <w:rPr>
          <w:rFonts w:asciiTheme="minorHAnsi" w:hAnsiTheme="minorHAnsi" w:cstheme="minorHAnsi"/>
          <w:sz w:val="28"/>
          <w:szCs w:val="28"/>
        </w:rPr>
        <w:t>окончания электронного аукциона.</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3.2.3. обеспечивает заявителю доступ к участию в электронном аукционе с момента подтверждения аккре</w:t>
      </w:r>
      <w:r w:rsidR="00E14607" w:rsidRPr="00DE2FAE">
        <w:rPr>
          <w:rFonts w:asciiTheme="minorHAnsi" w:hAnsiTheme="minorHAnsi" w:cstheme="minorHAnsi"/>
          <w:sz w:val="28"/>
          <w:szCs w:val="28"/>
        </w:rPr>
        <w:t>дитации на электронной площадке.</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3.2.4. обеспечивает Организатору доступ к личному кабинету для п</w:t>
      </w:r>
      <w:r w:rsidR="00E14607" w:rsidRPr="00DE2FAE">
        <w:rPr>
          <w:rFonts w:asciiTheme="minorHAnsi" w:hAnsiTheme="minorHAnsi" w:cstheme="minorHAnsi"/>
          <w:sz w:val="28"/>
          <w:szCs w:val="28"/>
        </w:rPr>
        <w:t>роведения электронных аукционов.</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3.2.5. обеспечивает использование электронных документов на электронной площадке в соответствии с действующим законодательством Российской Ф</w:t>
      </w:r>
      <w:r w:rsidR="00E14607" w:rsidRPr="00DE2FAE">
        <w:rPr>
          <w:rFonts w:asciiTheme="minorHAnsi" w:hAnsiTheme="minorHAnsi" w:cstheme="minorHAnsi"/>
          <w:sz w:val="28"/>
          <w:szCs w:val="28"/>
        </w:rPr>
        <w:t>едерации и настоящим Положением.</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3.2.6. принимает заявки на участие в аукционе (далее - заявки</w:t>
      </w:r>
      <w:r w:rsidR="00E14607" w:rsidRPr="00DE2FAE">
        <w:rPr>
          <w:rFonts w:asciiTheme="minorHAnsi" w:hAnsiTheme="minorHAnsi" w:cstheme="minorHAnsi"/>
          <w:sz w:val="28"/>
          <w:szCs w:val="28"/>
        </w:rPr>
        <w:t>) и прилагаемые к ним документы.</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 xml:space="preserve">3.2.7. </w:t>
      </w:r>
      <w:r w:rsidR="00E14607" w:rsidRPr="00DE2FAE">
        <w:rPr>
          <w:rFonts w:asciiTheme="minorHAnsi" w:hAnsiTheme="minorHAnsi" w:cstheme="minorHAnsi"/>
          <w:sz w:val="28"/>
          <w:szCs w:val="28"/>
        </w:rPr>
        <w:t>ведет учет и регистрацию заявок.</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3.2.8. уведомляет участников о принято</w:t>
      </w:r>
      <w:r w:rsidR="00E14607" w:rsidRPr="00DE2FAE">
        <w:rPr>
          <w:rFonts w:asciiTheme="minorHAnsi" w:hAnsiTheme="minorHAnsi" w:cstheme="minorHAnsi"/>
          <w:sz w:val="28"/>
          <w:szCs w:val="28"/>
        </w:rPr>
        <w:t>м в отношении их заявки решении.</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3.2.9. составляет протокол п</w:t>
      </w:r>
      <w:r w:rsidR="00E14607" w:rsidRPr="00DE2FAE">
        <w:rPr>
          <w:rFonts w:asciiTheme="minorHAnsi" w:hAnsiTheme="minorHAnsi" w:cstheme="minorHAnsi"/>
          <w:sz w:val="28"/>
          <w:szCs w:val="28"/>
        </w:rPr>
        <w:t>роведения электронного аукциона.</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3.2.10. производит с заявителями, участниками и победителем аукциона расчеты по прием</w:t>
      </w:r>
      <w:r w:rsidR="00E14607" w:rsidRPr="00DE2FAE">
        <w:rPr>
          <w:rFonts w:asciiTheme="minorHAnsi" w:hAnsiTheme="minorHAnsi" w:cstheme="minorHAnsi"/>
          <w:sz w:val="28"/>
          <w:szCs w:val="28"/>
        </w:rPr>
        <w:t>у и возврату обеспечения заявки.</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3.2.11. в случае возникновения технических неполадок на электронной площадке уведомляет всех заявителей, участников электронного аукциона и Организатора о таких неполадках, а также о</w:t>
      </w:r>
      <w:r w:rsidR="00E14607" w:rsidRPr="00DE2FAE">
        <w:rPr>
          <w:rFonts w:asciiTheme="minorHAnsi" w:hAnsiTheme="minorHAnsi" w:cstheme="minorHAnsi"/>
          <w:sz w:val="28"/>
          <w:szCs w:val="28"/>
        </w:rPr>
        <w:t xml:space="preserve"> дате и времени нового аукциона.</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3.2.12. выполняет иные необходимые функции, предусмотренные настоящим Положением и не противоречащие действующему законодательству Российской Федерации.</w:t>
      </w:r>
    </w:p>
    <w:p w:rsidR="00C55992" w:rsidRPr="00DE2FAE" w:rsidRDefault="00C55992" w:rsidP="00C81A99">
      <w:pPr>
        <w:suppressAutoHyphens/>
        <w:contextualSpacing/>
        <w:jc w:val="both"/>
        <w:rPr>
          <w:rFonts w:asciiTheme="minorHAnsi" w:hAnsiTheme="minorHAnsi" w:cstheme="minorHAnsi"/>
          <w:sz w:val="28"/>
          <w:szCs w:val="28"/>
        </w:rPr>
      </w:pPr>
    </w:p>
    <w:p w:rsidR="00C55992" w:rsidRPr="00DE2FAE" w:rsidRDefault="00C55992" w:rsidP="00C81A99">
      <w:pPr>
        <w:suppressAutoHyphens/>
        <w:contextualSpacing/>
        <w:jc w:val="center"/>
        <w:outlineLvl w:val="1"/>
        <w:rPr>
          <w:rFonts w:asciiTheme="minorHAnsi" w:hAnsiTheme="minorHAnsi" w:cstheme="minorHAnsi"/>
          <w:sz w:val="28"/>
          <w:szCs w:val="28"/>
        </w:rPr>
      </w:pPr>
      <w:r w:rsidRPr="00DE2FAE">
        <w:rPr>
          <w:rFonts w:asciiTheme="minorHAnsi" w:hAnsiTheme="minorHAnsi" w:cstheme="minorHAnsi"/>
          <w:sz w:val="28"/>
          <w:szCs w:val="28"/>
        </w:rPr>
        <w:t>4. Требования к заявителям – участникам электронного аукциона</w:t>
      </w:r>
    </w:p>
    <w:p w:rsidR="00E9601E" w:rsidRPr="00DE2FAE" w:rsidRDefault="00E9601E" w:rsidP="00C81A99">
      <w:pPr>
        <w:suppressAutoHyphens/>
        <w:contextualSpacing/>
        <w:jc w:val="center"/>
        <w:outlineLvl w:val="1"/>
        <w:rPr>
          <w:rFonts w:asciiTheme="minorHAnsi" w:hAnsiTheme="minorHAnsi" w:cstheme="minorHAnsi"/>
          <w:sz w:val="28"/>
          <w:szCs w:val="28"/>
        </w:rPr>
      </w:pP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lastRenderedPageBreak/>
        <w:t>4.1. Заявителем - участником электронного аукциона - может быть индивидуальный предприниматель или юридическое лицо независимо от организационно-правовой формы, формы собственности, места нахождения, а также места происхождения капитала, прошедшее аккредитацию на электронной площадке.</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4.2. Заявители - участники электронного аукциона - должны соответствовать требованиям, установленным законодательством Российской Федерации к таким участникам, в том числе следующим:</w:t>
      </w:r>
    </w:p>
    <w:p w:rsidR="00332198" w:rsidRPr="00DE2FAE" w:rsidRDefault="00332198" w:rsidP="00C81A99">
      <w:pPr>
        <w:suppressAutoHyphens/>
        <w:ind w:firstLine="600"/>
        <w:jc w:val="both"/>
        <w:rPr>
          <w:rFonts w:asciiTheme="minorHAnsi" w:hAnsiTheme="minorHAnsi" w:cstheme="minorHAnsi"/>
          <w:sz w:val="28"/>
          <w:szCs w:val="28"/>
        </w:rPr>
      </w:pPr>
      <w:r w:rsidRPr="00DE2FAE">
        <w:rPr>
          <w:rFonts w:asciiTheme="minorHAnsi" w:hAnsiTheme="minorHAnsi" w:cstheme="minorHAnsi"/>
          <w:sz w:val="28"/>
          <w:szCs w:val="28"/>
        </w:rPr>
        <w:t>в отношении участника аукциона - юридического лица не должны проводиться процедуры: ликвидации, реорганизации или банкротства;</w:t>
      </w:r>
    </w:p>
    <w:p w:rsidR="00332198" w:rsidRPr="00DE2FAE" w:rsidRDefault="00332198" w:rsidP="00C81A99">
      <w:pPr>
        <w:suppressAutoHyphens/>
        <w:ind w:firstLine="600"/>
        <w:jc w:val="both"/>
        <w:rPr>
          <w:rFonts w:asciiTheme="minorHAnsi" w:hAnsiTheme="minorHAnsi" w:cstheme="minorHAnsi"/>
          <w:sz w:val="28"/>
          <w:szCs w:val="28"/>
        </w:rPr>
      </w:pPr>
      <w:r w:rsidRPr="00DE2FAE">
        <w:rPr>
          <w:rFonts w:asciiTheme="minorHAnsi" w:hAnsiTheme="minorHAnsi" w:cstheme="minorHAnsi"/>
          <w:sz w:val="28"/>
          <w:szCs w:val="28"/>
        </w:rPr>
        <w:t>деятельность участника аукциона не должна быть приостановлена;</w:t>
      </w:r>
    </w:p>
    <w:p w:rsidR="00332198" w:rsidRPr="00DE2FAE" w:rsidRDefault="00332198" w:rsidP="00C81A99">
      <w:pPr>
        <w:suppressAutoHyphens/>
        <w:ind w:firstLine="600"/>
        <w:jc w:val="both"/>
        <w:rPr>
          <w:rFonts w:asciiTheme="minorHAnsi" w:hAnsiTheme="minorHAnsi" w:cstheme="minorHAnsi"/>
          <w:sz w:val="28"/>
          <w:szCs w:val="28"/>
        </w:rPr>
      </w:pPr>
      <w:r w:rsidRPr="00DE2FAE">
        <w:rPr>
          <w:rFonts w:asciiTheme="minorHAnsi" w:hAnsiTheme="minorHAnsi" w:cstheme="minorHAnsi"/>
          <w:sz w:val="28"/>
          <w:szCs w:val="28"/>
        </w:rPr>
        <w:t xml:space="preserve">наличие у участника аукциона пакета документов в соответствии с квалификационными требованиями, предъявляемыми в </w:t>
      </w:r>
      <w:hyperlink r:id="rId16" w:history="1">
        <w:r w:rsidRPr="00DE2FAE">
          <w:rPr>
            <w:rFonts w:asciiTheme="minorHAnsi" w:hAnsiTheme="minorHAnsi" w:cstheme="minorHAnsi"/>
            <w:sz w:val="28"/>
            <w:szCs w:val="28"/>
          </w:rPr>
          <w:t>Информационной карте</w:t>
        </w:r>
      </w:hyperlink>
      <w:r w:rsidRPr="00DE2FAE">
        <w:rPr>
          <w:rFonts w:asciiTheme="minorHAnsi" w:hAnsiTheme="minorHAnsi" w:cstheme="minorHAnsi"/>
          <w:sz w:val="28"/>
          <w:szCs w:val="28"/>
        </w:rPr>
        <w:t xml:space="preserve"> аукциона;</w:t>
      </w:r>
    </w:p>
    <w:p w:rsidR="00332198" w:rsidRPr="00DE2FAE" w:rsidRDefault="00332198" w:rsidP="00C81A99">
      <w:pPr>
        <w:suppressAutoHyphens/>
        <w:ind w:firstLine="600"/>
        <w:jc w:val="both"/>
        <w:rPr>
          <w:rFonts w:asciiTheme="minorHAnsi" w:hAnsiTheme="minorHAnsi" w:cstheme="minorHAnsi"/>
          <w:sz w:val="28"/>
          <w:szCs w:val="28"/>
        </w:rPr>
      </w:pPr>
      <w:r w:rsidRPr="00DE2FAE">
        <w:rPr>
          <w:rFonts w:asciiTheme="minorHAnsi" w:hAnsiTheme="minorHAnsi" w:cstheme="minorHAnsi"/>
          <w:sz w:val="28"/>
          <w:szCs w:val="28"/>
        </w:rPr>
        <w:t>участник аукциона за два предшествовавших до даты проведения аукциона года не уклонялся от оплаты за размещение нестационарного торгового объекта;</w:t>
      </w:r>
    </w:p>
    <w:p w:rsidR="00332198" w:rsidRPr="00DE2FAE" w:rsidRDefault="00332198" w:rsidP="00C81A99">
      <w:pPr>
        <w:suppressAutoHyphens/>
        <w:ind w:firstLine="600"/>
        <w:jc w:val="both"/>
        <w:rPr>
          <w:rFonts w:asciiTheme="minorHAnsi" w:hAnsiTheme="minorHAnsi" w:cstheme="minorHAnsi"/>
          <w:sz w:val="28"/>
          <w:szCs w:val="28"/>
        </w:rPr>
      </w:pPr>
      <w:proofErr w:type="gramStart"/>
      <w:r w:rsidRPr="00DE2FAE">
        <w:rPr>
          <w:rFonts w:asciiTheme="minorHAnsi" w:hAnsiTheme="minorHAnsi" w:cstheme="minorHAnsi"/>
          <w:sz w:val="28"/>
          <w:szCs w:val="28"/>
        </w:rPr>
        <w:t xml:space="preserve">участник аукциона за два предшествовавших до даты проведения аукциона года не уклонялся от заключения договора на размещение нестационарного торгового объекта, в случае если он был признан победителем аукциона или единственный участник аукциона, подавший </w:t>
      </w:r>
      <w:hyperlink r:id="rId17" w:history="1">
        <w:r w:rsidRPr="00DE2FAE">
          <w:rPr>
            <w:rFonts w:asciiTheme="minorHAnsi" w:hAnsiTheme="minorHAnsi" w:cstheme="minorHAnsi"/>
            <w:sz w:val="28"/>
            <w:szCs w:val="28"/>
          </w:rPr>
          <w:t>заявку</w:t>
        </w:r>
      </w:hyperlink>
      <w:r w:rsidRPr="00DE2FAE">
        <w:rPr>
          <w:rFonts w:asciiTheme="minorHAnsi" w:hAnsiTheme="minorHAnsi" w:cstheme="minorHAnsi"/>
          <w:sz w:val="28"/>
          <w:szCs w:val="28"/>
        </w:rPr>
        <w:t xml:space="preserve"> на участие в аукционе, которому было направлено уведомление о необходимости заключения </w:t>
      </w:r>
      <w:hyperlink r:id="rId18" w:history="1">
        <w:r w:rsidRPr="00DE2FAE">
          <w:rPr>
            <w:rFonts w:asciiTheme="minorHAnsi" w:hAnsiTheme="minorHAnsi" w:cstheme="minorHAnsi"/>
            <w:sz w:val="28"/>
            <w:szCs w:val="28"/>
          </w:rPr>
          <w:t>договора</w:t>
        </w:r>
      </w:hyperlink>
      <w:r w:rsidRPr="00DE2FAE">
        <w:rPr>
          <w:rFonts w:asciiTheme="minorHAnsi" w:hAnsiTheme="minorHAnsi" w:cstheme="minorHAnsi"/>
          <w:sz w:val="28"/>
          <w:szCs w:val="28"/>
        </w:rPr>
        <w:t xml:space="preserve"> на размещение нестационарного торгового объекта на месте, соответствующем лоту, на который была подана одна</w:t>
      </w:r>
      <w:proofErr w:type="gramEnd"/>
      <w:r w:rsidRPr="00DE2FAE">
        <w:rPr>
          <w:rFonts w:asciiTheme="minorHAnsi" w:hAnsiTheme="minorHAnsi" w:cstheme="minorHAnsi"/>
          <w:sz w:val="28"/>
          <w:szCs w:val="28"/>
        </w:rPr>
        <w:t xml:space="preserve"> заявка.</w:t>
      </w:r>
    </w:p>
    <w:p w:rsidR="00332198" w:rsidRPr="00DE2FAE" w:rsidRDefault="00332198" w:rsidP="00C81A99">
      <w:pPr>
        <w:suppressAutoHyphens/>
        <w:contextualSpacing/>
        <w:jc w:val="both"/>
        <w:rPr>
          <w:rFonts w:asciiTheme="minorHAnsi" w:hAnsiTheme="minorHAnsi" w:cstheme="minorHAnsi"/>
          <w:sz w:val="28"/>
          <w:szCs w:val="28"/>
        </w:rPr>
      </w:pPr>
    </w:p>
    <w:p w:rsidR="00C55992" w:rsidRPr="00DE2FAE" w:rsidRDefault="00C55992" w:rsidP="00C81A99">
      <w:pPr>
        <w:suppressAutoHyphens/>
        <w:contextualSpacing/>
        <w:jc w:val="center"/>
        <w:outlineLvl w:val="1"/>
        <w:rPr>
          <w:rFonts w:asciiTheme="minorHAnsi" w:hAnsiTheme="minorHAnsi" w:cstheme="minorHAnsi"/>
          <w:sz w:val="28"/>
          <w:szCs w:val="28"/>
        </w:rPr>
      </w:pPr>
      <w:r w:rsidRPr="00DE2FAE">
        <w:rPr>
          <w:rFonts w:asciiTheme="minorHAnsi" w:hAnsiTheme="minorHAnsi" w:cstheme="minorHAnsi"/>
          <w:sz w:val="28"/>
          <w:szCs w:val="28"/>
        </w:rPr>
        <w:t xml:space="preserve">5. Обеспечение заявки для участия в </w:t>
      </w:r>
      <w:proofErr w:type="gramStart"/>
      <w:r w:rsidRPr="00DE2FAE">
        <w:rPr>
          <w:rFonts w:asciiTheme="minorHAnsi" w:hAnsiTheme="minorHAnsi" w:cstheme="minorHAnsi"/>
          <w:sz w:val="28"/>
          <w:szCs w:val="28"/>
        </w:rPr>
        <w:t>электронном</w:t>
      </w:r>
      <w:proofErr w:type="gramEnd"/>
    </w:p>
    <w:p w:rsidR="00C55992" w:rsidRPr="00DE2FAE" w:rsidRDefault="00C55992" w:rsidP="00C81A99">
      <w:pPr>
        <w:suppressAutoHyphens/>
        <w:contextualSpacing/>
        <w:jc w:val="center"/>
        <w:rPr>
          <w:rFonts w:asciiTheme="minorHAnsi" w:hAnsiTheme="minorHAnsi" w:cstheme="minorHAnsi"/>
          <w:sz w:val="28"/>
          <w:szCs w:val="28"/>
        </w:rPr>
      </w:pPr>
      <w:proofErr w:type="gramStart"/>
      <w:r w:rsidRPr="00DE2FAE">
        <w:rPr>
          <w:rFonts w:asciiTheme="minorHAnsi" w:hAnsiTheme="minorHAnsi" w:cstheme="minorHAnsi"/>
          <w:sz w:val="28"/>
          <w:szCs w:val="28"/>
        </w:rPr>
        <w:t>аукционе</w:t>
      </w:r>
      <w:proofErr w:type="gramEnd"/>
      <w:r w:rsidRPr="00DE2FAE">
        <w:rPr>
          <w:rFonts w:asciiTheme="minorHAnsi" w:hAnsiTheme="minorHAnsi" w:cstheme="minorHAnsi"/>
          <w:sz w:val="28"/>
          <w:szCs w:val="28"/>
        </w:rPr>
        <w:t xml:space="preserve"> и шаг электронного аукциона</w:t>
      </w:r>
    </w:p>
    <w:p w:rsidR="00E9601E" w:rsidRPr="00DE2FAE" w:rsidRDefault="00E9601E" w:rsidP="00C81A99">
      <w:pPr>
        <w:suppressAutoHyphens/>
        <w:contextualSpacing/>
        <w:jc w:val="center"/>
        <w:rPr>
          <w:rFonts w:asciiTheme="minorHAnsi" w:hAnsiTheme="minorHAnsi" w:cstheme="minorHAnsi"/>
          <w:sz w:val="28"/>
          <w:szCs w:val="28"/>
        </w:rPr>
      </w:pPr>
    </w:p>
    <w:p w:rsidR="00C96122" w:rsidRPr="00DE2FAE" w:rsidRDefault="00C55992" w:rsidP="00C96122">
      <w:pPr>
        <w:suppressAutoHyphens/>
        <w:ind w:firstLine="540"/>
        <w:contextualSpacing/>
        <w:jc w:val="both"/>
        <w:rPr>
          <w:rFonts w:asciiTheme="minorHAnsi" w:hAnsiTheme="minorHAnsi" w:cstheme="minorHAnsi"/>
          <w:sz w:val="28"/>
          <w:szCs w:val="28"/>
        </w:rPr>
      </w:pPr>
      <w:bookmarkStart w:id="1" w:name="P233"/>
      <w:bookmarkEnd w:id="1"/>
      <w:r w:rsidRPr="00DE2FAE">
        <w:rPr>
          <w:rFonts w:asciiTheme="minorHAnsi" w:hAnsiTheme="minorHAnsi" w:cstheme="minorHAnsi"/>
          <w:sz w:val="28"/>
          <w:szCs w:val="28"/>
        </w:rPr>
        <w:t xml:space="preserve">5.1. </w:t>
      </w:r>
      <w:r w:rsidR="00C96122" w:rsidRPr="00DE2FAE">
        <w:rPr>
          <w:rFonts w:asciiTheme="minorHAnsi" w:hAnsiTheme="minorHAnsi" w:cstheme="minorHAnsi"/>
          <w:sz w:val="28"/>
          <w:szCs w:val="28"/>
        </w:rPr>
        <w:t xml:space="preserve">Для подачи заявки в электронном аукционе заявитель перечисляет на специализированный субсчет денежные средства в качестве обеспечения заявки - в размере 100 процентов от начальной (минимальной) стоимости права на размещение нестационарного торгового объекта. </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5.2. Комиссионный сбор за участие в электронном аукционе устанавливается оператором электронной площадки</w:t>
      </w:r>
      <w:r w:rsidR="00C96122" w:rsidRPr="00DE2FAE">
        <w:rPr>
          <w:rFonts w:asciiTheme="minorHAnsi" w:hAnsiTheme="minorHAnsi" w:cstheme="minorHAnsi"/>
          <w:sz w:val="28"/>
          <w:szCs w:val="28"/>
        </w:rPr>
        <w:t xml:space="preserve"> в соответствии с регламентом работы электронной площадки</w:t>
      </w:r>
      <w:r w:rsidRPr="00DE2FAE">
        <w:rPr>
          <w:rFonts w:asciiTheme="minorHAnsi" w:hAnsiTheme="minorHAnsi" w:cstheme="minorHAnsi"/>
          <w:sz w:val="28"/>
          <w:szCs w:val="28"/>
        </w:rPr>
        <w:t>. Взимается с участника торгов, заключившего договор по итогам процедуры, проводимой площадкой.</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5.3. Шаг электронного аукциона устанавливается в размере 5 (пяти) процентов от начальной (минимальной) стоимости права на размещение нестационарного торгового объекта.</w:t>
      </w:r>
    </w:p>
    <w:p w:rsidR="00C55992" w:rsidRPr="00DE2FAE" w:rsidRDefault="00C55992" w:rsidP="00C81A99">
      <w:pPr>
        <w:suppressAutoHyphens/>
        <w:contextualSpacing/>
        <w:jc w:val="both"/>
        <w:rPr>
          <w:rFonts w:asciiTheme="minorHAnsi" w:hAnsiTheme="minorHAnsi" w:cstheme="minorHAnsi"/>
          <w:sz w:val="28"/>
          <w:szCs w:val="28"/>
        </w:rPr>
      </w:pPr>
    </w:p>
    <w:p w:rsidR="00C55992" w:rsidRPr="00DE2FAE" w:rsidRDefault="00C55992" w:rsidP="00C81A99">
      <w:pPr>
        <w:suppressAutoHyphens/>
        <w:contextualSpacing/>
        <w:jc w:val="center"/>
        <w:outlineLvl w:val="1"/>
        <w:rPr>
          <w:rFonts w:asciiTheme="minorHAnsi" w:hAnsiTheme="minorHAnsi" w:cstheme="minorHAnsi"/>
          <w:sz w:val="28"/>
          <w:szCs w:val="28"/>
        </w:rPr>
      </w:pPr>
      <w:r w:rsidRPr="00DE2FAE">
        <w:rPr>
          <w:rFonts w:asciiTheme="minorHAnsi" w:hAnsiTheme="minorHAnsi" w:cstheme="minorHAnsi"/>
          <w:sz w:val="28"/>
          <w:szCs w:val="28"/>
        </w:rPr>
        <w:t xml:space="preserve">6. Информационное извещение о проведении </w:t>
      </w:r>
      <w:proofErr w:type="gramStart"/>
      <w:r w:rsidRPr="00DE2FAE">
        <w:rPr>
          <w:rFonts w:asciiTheme="minorHAnsi" w:hAnsiTheme="minorHAnsi" w:cstheme="minorHAnsi"/>
          <w:sz w:val="28"/>
          <w:szCs w:val="28"/>
        </w:rPr>
        <w:t>электронного</w:t>
      </w:r>
      <w:proofErr w:type="gramEnd"/>
    </w:p>
    <w:p w:rsidR="00C55992" w:rsidRPr="00DE2FAE" w:rsidRDefault="00C55992" w:rsidP="00C81A99">
      <w:pPr>
        <w:suppressAutoHyphens/>
        <w:contextualSpacing/>
        <w:jc w:val="center"/>
        <w:rPr>
          <w:rFonts w:asciiTheme="minorHAnsi" w:hAnsiTheme="minorHAnsi" w:cstheme="minorHAnsi"/>
          <w:sz w:val="28"/>
          <w:szCs w:val="28"/>
        </w:rPr>
      </w:pPr>
      <w:r w:rsidRPr="00DE2FAE">
        <w:rPr>
          <w:rFonts w:asciiTheme="minorHAnsi" w:hAnsiTheme="minorHAnsi" w:cstheme="minorHAnsi"/>
          <w:sz w:val="28"/>
          <w:szCs w:val="28"/>
        </w:rPr>
        <w:t>аукциона и аукционная документация</w:t>
      </w:r>
    </w:p>
    <w:p w:rsidR="00E9601E" w:rsidRPr="00DE2FAE" w:rsidRDefault="00E9601E" w:rsidP="00C81A99">
      <w:pPr>
        <w:suppressAutoHyphens/>
        <w:contextualSpacing/>
        <w:jc w:val="center"/>
        <w:rPr>
          <w:rFonts w:asciiTheme="minorHAnsi" w:hAnsiTheme="minorHAnsi" w:cstheme="minorHAnsi"/>
          <w:sz w:val="28"/>
          <w:szCs w:val="28"/>
        </w:rPr>
      </w:pP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lastRenderedPageBreak/>
        <w:t>6.1. Организатор осуществляет публикацию информационного извещения и аукционной документации об электронном аукционе на электронной площадке в соответствии с настоящим Положением.</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 xml:space="preserve">6.2. Организатор публикует информационное извещение о проведении электронного аукциона на официальном сайте администрации города Нижнего Новгорода </w:t>
      </w:r>
      <w:proofErr w:type="spellStart"/>
      <w:r w:rsidRPr="00DE2FAE">
        <w:rPr>
          <w:rFonts w:asciiTheme="minorHAnsi" w:hAnsiTheme="minorHAnsi" w:cstheme="minorHAnsi"/>
          <w:sz w:val="28"/>
          <w:szCs w:val="28"/>
        </w:rPr>
        <w:t>нижнийновгород</w:t>
      </w:r>
      <w:proofErr w:type="gramStart"/>
      <w:r w:rsidRPr="00DE2FAE">
        <w:rPr>
          <w:rFonts w:asciiTheme="minorHAnsi" w:hAnsiTheme="minorHAnsi" w:cstheme="minorHAnsi"/>
          <w:sz w:val="28"/>
          <w:szCs w:val="28"/>
        </w:rPr>
        <w:t>.р</w:t>
      </w:r>
      <w:proofErr w:type="gramEnd"/>
      <w:r w:rsidRPr="00DE2FAE">
        <w:rPr>
          <w:rFonts w:asciiTheme="minorHAnsi" w:hAnsiTheme="minorHAnsi" w:cstheme="minorHAnsi"/>
          <w:sz w:val="28"/>
          <w:szCs w:val="28"/>
        </w:rPr>
        <w:t>ф</w:t>
      </w:r>
      <w:proofErr w:type="spellEnd"/>
      <w:r w:rsidRPr="00DE2FAE">
        <w:rPr>
          <w:rFonts w:asciiTheme="minorHAnsi" w:hAnsiTheme="minorHAnsi" w:cstheme="minorHAnsi"/>
          <w:sz w:val="28"/>
          <w:szCs w:val="28"/>
        </w:rPr>
        <w:t xml:space="preserve"> при условии, что опубликование и размещение не осуществляются вместо предусмотренного настоящим Положением.</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6.3. Информационное извещение о проведении электронного аукциона размещается Организатором на электронной площадке не менее чем за 20 (двадцать)</w:t>
      </w:r>
      <w:r w:rsidRPr="00DE2FAE">
        <w:rPr>
          <w:rFonts w:asciiTheme="minorHAnsi" w:hAnsiTheme="minorHAnsi" w:cstheme="minorHAnsi"/>
          <w:color w:val="FF0000"/>
          <w:sz w:val="28"/>
          <w:szCs w:val="28"/>
        </w:rPr>
        <w:t xml:space="preserve"> </w:t>
      </w:r>
      <w:r w:rsidRPr="00DE2FAE">
        <w:rPr>
          <w:rFonts w:asciiTheme="minorHAnsi" w:hAnsiTheme="minorHAnsi" w:cstheme="minorHAnsi"/>
          <w:sz w:val="28"/>
          <w:szCs w:val="28"/>
        </w:rPr>
        <w:t>календарных дней до даты окончания срока подачи заявок на участие в электронном аукционе.</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6.4. Аукционная документация должна содержать следующую информацию:</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наименование, место нахождения и номер контактного телефона Организатора;</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требования к заявителям;</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сведения о лоте (лотах), включающие информацию о виде и площади объекта, месте и сроке его размещения, специализации, начальной (минимальной) стоимости права на размещение нестационарного торгового объекта;</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типовой проект или требования к внешнему виду нестационарного торгового объекта или требования к передвижным сооружениям;</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требования к содержанию, форме, оформлению и составу заявки;</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размер обеспечения заявки, срок и порядок его внесения;</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дату и время начала и окончания приема заявок;</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дату и время рассмотрения заявок;</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порядок и срок отзыва заявок;</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дату, время и порядок проведения электронного аукциона;</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порядок ознакомления с аукционной документацией;</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срок заключения договора с победителем электронного аукциона;</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проект договора на размещение нестационарного торгового объекта.</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 xml:space="preserve">6.5. Организатор вправе принять решение о внесении изменений в аукционную документацию. При этом не допускается изменение предмета электронного аукциона. Организатор размещает указанные изменения на электронной площадке и на официальном сайте в течение одного дня со дня принятия такого решения, но не </w:t>
      </w:r>
      <w:proofErr w:type="gramStart"/>
      <w:r w:rsidRPr="00DE2FAE">
        <w:rPr>
          <w:rFonts w:asciiTheme="minorHAnsi" w:hAnsiTheme="minorHAnsi" w:cstheme="minorHAnsi"/>
          <w:sz w:val="28"/>
          <w:szCs w:val="28"/>
        </w:rPr>
        <w:t>позднее</w:t>
      </w:r>
      <w:proofErr w:type="gramEnd"/>
      <w:r w:rsidRPr="00DE2FAE">
        <w:rPr>
          <w:rFonts w:asciiTheme="minorHAnsi" w:hAnsiTheme="minorHAnsi" w:cstheme="minorHAnsi"/>
          <w:sz w:val="28"/>
          <w:szCs w:val="28"/>
        </w:rPr>
        <w:t xml:space="preserve"> чем за 3 (три) рабочих дня до дня окончания приема заявок.</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 xml:space="preserve">6.6. Организатор вправе принять решение об отказе в проведении электронного аукциона. Организатор размещает извещение об отказе на электронной площадке и на официальном сайте в течение одного дня с момента принятия такого решения, но не </w:t>
      </w:r>
      <w:proofErr w:type="gramStart"/>
      <w:r w:rsidRPr="00DE2FAE">
        <w:rPr>
          <w:rFonts w:asciiTheme="minorHAnsi" w:hAnsiTheme="minorHAnsi" w:cstheme="minorHAnsi"/>
          <w:sz w:val="28"/>
          <w:szCs w:val="28"/>
        </w:rPr>
        <w:t>позднее</w:t>
      </w:r>
      <w:proofErr w:type="gramEnd"/>
      <w:r w:rsidRPr="00DE2FAE">
        <w:rPr>
          <w:rFonts w:asciiTheme="minorHAnsi" w:hAnsiTheme="minorHAnsi" w:cstheme="minorHAnsi"/>
          <w:sz w:val="28"/>
          <w:szCs w:val="28"/>
        </w:rPr>
        <w:t xml:space="preserve"> чем за 3 (три) рабочих дня до дня окончания приема заявок.</w:t>
      </w:r>
    </w:p>
    <w:p w:rsidR="00C55992" w:rsidRPr="00DE2FAE" w:rsidRDefault="00C55992" w:rsidP="00C81A99">
      <w:pPr>
        <w:suppressAutoHyphens/>
        <w:contextualSpacing/>
        <w:jc w:val="both"/>
        <w:rPr>
          <w:rFonts w:asciiTheme="minorHAnsi" w:hAnsiTheme="minorHAnsi" w:cstheme="minorHAnsi"/>
          <w:sz w:val="28"/>
          <w:szCs w:val="28"/>
        </w:rPr>
      </w:pPr>
    </w:p>
    <w:p w:rsidR="00C55992" w:rsidRPr="00DE2FAE" w:rsidRDefault="00C55992" w:rsidP="00C81A99">
      <w:pPr>
        <w:suppressAutoHyphens/>
        <w:contextualSpacing/>
        <w:jc w:val="center"/>
        <w:outlineLvl w:val="1"/>
        <w:rPr>
          <w:rFonts w:asciiTheme="minorHAnsi" w:hAnsiTheme="minorHAnsi" w:cstheme="minorHAnsi"/>
          <w:sz w:val="28"/>
          <w:szCs w:val="28"/>
        </w:rPr>
      </w:pPr>
      <w:r w:rsidRPr="00DE2FAE">
        <w:rPr>
          <w:rFonts w:asciiTheme="minorHAnsi" w:hAnsiTheme="minorHAnsi" w:cstheme="minorHAnsi"/>
          <w:sz w:val="28"/>
          <w:szCs w:val="28"/>
        </w:rPr>
        <w:t>7. Порядок приема заявок</w:t>
      </w:r>
    </w:p>
    <w:p w:rsidR="00E9601E" w:rsidRPr="00DE2FAE" w:rsidRDefault="00E9601E" w:rsidP="00C81A99">
      <w:pPr>
        <w:suppressAutoHyphens/>
        <w:contextualSpacing/>
        <w:jc w:val="center"/>
        <w:outlineLvl w:val="1"/>
        <w:rPr>
          <w:rFonts w:asciiTheme="minorHAnsi" w:hAnsiTheme="minorHAnsi" w:cstheme="minorHAnsi"/>
          <w:sz w:val="28"/>
          <w:szCs w:val="28"/>
        </w:rPr>
      </w:pP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 xml:space="preserve">7.1. Подача заявок на участие в электронном аукционе осуществляется только лицами, получившими аккредитацию на электронной площадке. Участие в </w:t>
      </w:r>
      <w:r w:rsidRPr="00DE2FAE">
        <w:rPr>
          <w:rFonts w:asciiTheme="minorHAnsi" w:hAnsiTheme="minorHAnsi" w:cstheme="minorHAnsi"/>
          <w:sz w:val="28"/>
          <w:szCs w:val="28"/>
        </w:rPr>
        <w:lastRenderedPageBreak/>
        <w:t>электронном аукционе возможно при наличии на счете заявителя, открытом для проведения операций по обеспечению участия в электронных аукционах, денежных средств, достаточных для обеспечения поданных им заявок.</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7.2. Заявка на электронный аукцион подается заявителем в двух частях и в отношении каждого заявляемого лота по форме и в сроки, которые установлены аукционной документацией. Каждая часть заявки подписывается электронной цифровой подписью, обе части заявки подаются одновременно.</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7.3. Первая часть заявки должна содержать:</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согласие на участие в электронном аукционе в соответствии с аукционной документацией</w:t>
      </w:r>
      <w:r w:rsidR="00C96122" w:rsidRPr="00DE2FAE">
        <w:rPr>
          <w:rFonts w:asciiTheme="minorHAnsi" w:hAnsiTheme="minorHAnsi" w:cstheme="minorHAnsi"/>
          <w:sz w:val="28"/>
          <w:szCs w:val="28"/>
        </w:rPr>
        <w:t>.</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7.4. Вторая часть заявки должна содержать:</w:t>
      </w:r>
    </w:p>
    <w:p w:rsidR="00C55992" w:rsidRPr="00DE2FAE" w:rsidRDefault="00C55992" w:rsidP="00C81A99">
      <w:pPr>
        <w:suppressAutoHyphens/>
        <w:ind w:firstLine="540"/>
        <w:contextualSpacing/>
        <w:jc w:val="both"/>
        <w:rPr>
          <w:rFonts w:asciiTheme="minorHAnsi" w:hAnsiTheme="minorHAnsi" w:cstheme="minorHAnsi"/>
          <w:sz w:val="28"/>
          <w:szCs w:val="28"/>
        </w:rPr>
      </w:pPr>
      <w:proofErr w:type="gramStart"/>
      <w:r w:rsidRPr="00DE2FAE">
        <w:rPr>
          <w:rFonts w:asciiTheme="minorHAnsi" w:hAnsiTheme="minorHAnsi" w:cstheme="minorHAnsi"/>
          <w:sz w:val="28"/>
          <w:szCs w:val="28"/>
        </w:rPr>
        <w:t xml:space="preserve">сведения о заявителе,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ИНН, банковские реквизиты для возврата обеспечения заявки и/или заключения договора, номер контактного телефона; </w:t>
      </w:r>
      <w:r w:rsidR="00C96122" w:rsidRPr="00DE2FAE">
        <w:rPr>
          <w:rFonts w:asciiTheme="minorHAnsi" w:hAnsiTheme="minorHAnsi" w:cstheme="minorHAnsi"/>
          <w:sz w:val="28"/>
          <w:szCs w:val="28"/>
        </w:rPr>
        <w:t>при проведении электронного аукциона среди субъектов малого и среднего предпринимательства – декларация о принадлежности участника аукциона к субъектам малого и среднего предпринимательства</w:t>
      </w:r>
      <w:r w:rsidRPr="00DE2FAE">
        <w:rPr>
          <w:rFonts w:asciiTheme="minorHAnsi" w:hAnsiTheme="minorHAnsi" w:cstheme="minorHAnsi"/>
          <w:sz w:val="28"/>
          <w:szCs w:val="28"/>
        </w:rPr>
        <w:t>;</w:t>
      </w:r>
      <w:proofErr w:type="gramEnd"/>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согласие на выполнение условий, обязательных при размещении нестационарного торгового объекта, указанных в аукционной документации;</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 xml:space="preserve">полученную не ранее чем </w:t>
      </w:r>
      <w:proofErr w:type="gramStart"/>
      <w:r w:rsidRPr="00DE2FAE">
        <w:rPr>
          <w:rFonts w:asciiTheme="minorHAnsi" w:hAnsiTheme="minorHAnsi" w:cstheme="minorHAnsi"/>
          <w:sz w:val="28"/>
          <w:szCs w:val="28"/>
        </w:rPr>
        <w:t>за шесть месяцев до даты размещения на официальном сайте информационного извещения о проведении электронного аукциона выписку из Единого государственного реестра</w:t>
      </w:r>
      <w:proofErr w:type="gramEnd"/>
      <w:r w:rsidRPr="00DE2FAE">
        <w:rPr>
          <w:rFonts w:asciiTheme="minorHAnsi" w:hAnsiTheme="minorHAnsi" w:cstheme="minorHAnsi"/>
          <w:sz w:val="28"/>
          <w:szCs w:val="28"/>
        </w:rPr>
        <w:t xml:space="preserve"> юридических лиц; полученную не ранее чем за шесть месяцев до даты размещения на официальном сайте информационного извещения о проведении электронного аукциона, заверенную заявителем или имеющую ЭЦП структурного подразделения ФНС России или выписку из Единого государственного реестра индивидуальных предпринимателей, заверенную заявителем или имеющую ЭЦП структурного подразделения ФНС России;</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копию документа, подтверждающего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 В случае если от имени участника действует иное лицо, заявка должна содержать также копию доверенности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В случае если указанная доверенность подписана лицом, уполномоченным руководителем заявителя, заявка должна содержать также копию документа, подтверждающего полномочия такого лица;</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копии учредительных документов заявителя (для юридических лиц);</w:t>
      </w:r>
    </w:p>
    <w:p w:rsidR="0043223D"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w:t>
      </w:r>
      <w:r w:rsidRPr="00DE2FAE">
        <w:rPr>
          <w:rFonts w:asciiTheme="minorHAnsi" w:hAnsiTheme="minorHAnsi" w:cstheme="minorHAnsi"/>
          <w:sz w:val="28"/>
          <w:szCs w:val="28"/>
        </w:rPr>
        <w:lastRenderedPageBreak/>
        <w:t xml:space="preserve">юридического лица, индивидуального предпринимателя банкротом и об открытии конкурсного производства, об отсутствии решений о приостановлении деятельности заявителя в порядке, предусмотренном </w:t>
      </w:r>
      <w:hyperlink r:id="rId19" w:history="1">
        <w:r w:rsidRPr="00DE2FAE">
          <w:rPr>
            <w:rFonts w:asciiTheme="minorHAnsi" w:hAnsiTheme="minorHAnsi" w:cstheme="minorHAnsi"/>
            <w:sz w:val="28"/>
            <w:szCs w:val="28"/>
          </w:rPr>
          <w:t>Кодексом</w:t>
        </w:r>
      </w:hyperlink>
      <w:r w:rsidRPr="00DE2FAE">
        <w:rPr>
          <w:rFonts w:asciiTheme="minorHAnsi" w:hAnsiTheme="minorHAnsi" w:cstheme="minorHAnsi"/>
          <w:sz w:val="28"/>
          <w:szCs w:val="28"/>
        </w:rPr>
        <w:t xml:space="preserve"> Российской Федерации об административных правонарушениях</w:t>
      </w:r>
      <w:r w:rsidR="0043223D" w:rsidRPr="00DE2FAE">
        <w:rPr>
          <w:rFonts w:asciiTheme="minorHAnsi" w:hAnsiTheme="minorHAnsi" w:cstheme="minorHAnsi"/>
          <w:sz w:val="28"/>
          <w:szCs w:val="28"/>
        </w:rPr>
        <w:t>;</w:t>
      </w:r>
    </w:p>
    <w:p w:rsidR="00C55992" w:rsidRPr="00DE2FAE" w:rsidRDefault="0043223D"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bCs/>
          <w:sz w:val="28"/>
          <w:szCs w:val="28"/>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установленной Федеральной налоговой службой, полученная не ранее чем за 90 календарных дней до даты подачи заявки.</w:t>
      </w:r>
    </w:p>
    <w:p w:rsidR="00C96122" w:rsidRPr="00DE2FAE" w:rsidRDefault="00C55992" w:rsidP="00C96122">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 xml:space="preserve">7.5. </w:t>
      </w:r>
      <w:r w:rsidR="00C96122" w:rsidRPr="00DE2FAE">
        <w:rPr>
          <w:rFonts w:asciiTheme="minorHAnsi" w:hAnsiTheme="minorHAnsi" w:cstheme="minorHAnsi"/>
          <w:sz w:val="28"/>
          <w:szCs w:val="28"/>
        </w:rPr>
        <w:t xml:space="preserve"> Поступление заявки является поручением о блокировании операций по счету заявителя, открытому для проведения операций по обеспечению участия в электронном аукционе, в отношении денежных средств, равных размеру обеспечения заявки на участие в электронном аукционе.</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7.6. Один заявитель вправе подать только одну заявку на участие в электронном аукционе в отношении каждого предмета электронного аукциона (лота).</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7.7. Оператор электронной площадки отказывает в приеме заявки в случаях:</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представления заявки на участие в электронном аукционе с нарушением требований об электронном документообороте;</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отсутствия на открытом для проведения операций по обеспечению участия в электронных аукционах счете заявителя, подавшего заявку на участие в электронном аукционе, денежных сре</w:t>
      </w:r>
      <w:proofErr w:type="gramStart"/>
      <w:r w:rsidRPr="00DE2FAE">
        <w:rPr>
          <w:rFonts w:asciiTheme="minorHAnsi" w:hAnsiTheme="minorHAnsi" w:cstheme="minorHAnsi"/>
          <w:sz w:val="28"/>
          <w:szCs w:val="28"/>
        </w:rPr>
        <w:t>дств в р</w:t>
      </w:r>
      <w:proofErr w:type="gramEnd"/>
      <w:r w:rsidRPr="00DE2FAE">
        <w:rPr>
          <w:rFonts w:asciiTheme="minorHAnsi" w:hAnsiTheme="minorHAnsi" w:cstheme="minorHAnsi"/>
          <w:sz w:val="28"/>
          <w:szCs w:val="28"/>
        </w:rPr>
        <w:t>азмере обеспечения заявки на участие в электронном аукционе;</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подачи одним заявителем двух и более заявок на участие в электронном аукционе в отношении одного и того же лота при условии, что поданные ранее заявки заявителем не отозваны. В этом случае заявителю возвращаются все заявки на участие в электронном аукционе, поданные в отношении данного лота;</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получения заявки на участие в электронном аукционе после времени окончания срока подачи заявок;</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получения заявки на участие в электронном аукционе от заявителя с нарушением правил аккредитации.</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Перечень указанных оснований для отказа заявителю в участии в электронном аукционе является исчерпывающим.</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7.8. Заявитель вправе отозвать заявку на участие в электронном аукционе в любое время до даты окончания приема заявок.</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 xml:space="preserve">7.9. </w:t>
      </w:r>
      <w:proofErr w:type="gramStart"/>
      <w:r w:rsidRPr="00DE2FAE">
        <w:rPr>
          <w:rFonts w:asciiTheme="minorHAnsi" w:hAnsiTheme="minorHAnsi" w:cstheme="minorHAnsi"/>
          <w:sz w:val="28"/>
          <w:szCs w:val="28"/>
        </w:rPr>
        <w:t>Подача заявки на участие в электронном аукционе является согласием заявителя на списание денежных средств, находящихся на открытом для проведения операций по обеспечению участия в электронном аукционе счете, в качестве платы за участие в электронном аукционе в случае признания такого участника победителем по итогам электронного аукциона и предоставления ему права заключения договора.</w:t>
      </w:r>
      <w:proofErr w:type="gramEnd"/>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 xml:space="preserve">7.10. Оператор обеспечивает конфиденциальность сведений о заявителях, подавших заявки на участие в электронном аукционе, по отношению ко всем </w:t>
      </w:r>
      <w:r w:rsidRPr="00DE2FAE">
        <w:rPr>
          <w:rFonts w:asciiTheme="minorHAnsi" w:hAnsiTheme="minorHAnsi" w:cstheme="minorHAnsi"/>
          <w:sz w:val="28"/>
          <w:szCs w:val="28"/>
        </w:rPr>
        <w:lastRenderedPageBreak/>
        <w:t xml:space="preserve">сторонам взаимодействия до момента направления на рассмотрение вторых частей заявок на участие в адрес </w:t>
      </w:r>
      <w:r w:rsidR="00783088" w:rsidRPr="00DE2FAE">
        <w:rPr>
          <w:rFonts w:asciiTheme="minorHAnsi" w:hAnsiTheme="minorHAnsi" w:cstheme="minorHAnsi"/>
          <w:sz w:val="28"/>
          <w:szCs w:val="28"/>
        </w:rPr>
        <w:t>администрации района</w:t>
      </w:r>
      <w:r w:rsidRPr="00DE2FAE">
        <w:rPr>
          <w:rFonts w:asciiTheme="minorHAnsi" w:hAnsiTheme="minorHAnsi" w:cstheme="minorHAnsi"/>
          <w:sz w:val="28"/>
          <w:szCs w:val="28"/>
        </w:rPr>
        <w:t>.</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7.11. В случае если по окончании срока подачи заявок на участие в электронном аукционе подана только одна заявка или не подано ни одной заявки, электронный аукцион признается несостоявшимся.</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7.12. В случае если по результатам подачи, отзыва и возврата заявок на участие в электронном аукционе в реестре заявок электронного аукциона находится одна заявка, одновременно со сведениями о первой части заявки на рассмотрение направляется вторая часть заявки.</w:t>
      </w:r>
    </w:p>
    <w:p w:rsidR="00C55992" w:rsidRPr="00DE2FAE" w:rsidRDefault="00C55992" w:rsidP="00C81A99">
      <w:pPr>
        <w:suppressAutoHyphens/>
        <w:contextualSpacing/>
        <w:jc w:val="both"/>
        <w:rPr>
          <w:rFonts w:asciiTheme="minorHAnsi" w:hAnsiTheme="minorHAnsi" w:cstheme="minorHAnsi"/>
          <w:sz w:val="28"/>
          <w:szCs w:val="28"/>
        </w:rPr>
      </w:pPr>
    </w:p>
    <w:p w:rsidR="00C55992" w:rsidRPr="00DE2FAE" w:rsidRDefault="00C55992" w:rsidP="00C81A99">
      <w:pPr>
        <w:suppressAutoHyphens/>
        <w:contextualSpacing/>
        <w:jc w:val="center"/>
        <w:outlineLvl w:val="1"/>
        <w:rPr>
          <w:rFonts w:asciiTheme="minorHAnsi" w:hAnsiTheme="minorHAnsi" w:cstheme="minorHAnsi"/>
          <w:sz w:val="28"/>
          <w:szCs w:val="28"/>
        </w:rPr>
      </w:pPr>
      <w:r w:rsidRPr="00DE2FAE">
        <w:rPr>
          <w:rFonts w:asciiTheme="minorHAnsi" w:hAnsiTheme="minorHAnsi" w:cstheme="minorHAnsi"/>
          <w:sz w:val="28"/>
          <w:szCs w:val="28"/>
        </w:rPr>
        <w:t>8. Порядок рассмотрения первых частей заявок</w:t>
      </w:r>
    </w:p>
    <w:p w:rsidR="00E9601E" w:rsidRPr="00DE2FAE" w:rsidRDefault="00E9601E" w:rsidP="00C81A99">
      <w:pPr>
        <w:suppressAutoHyphens/>
        <w:contextualSpacing/>
        <w:jc w:val="center"/>
        <w:outlineLvl w:val="1"/>
        <w:rPr>
          <w:rFonts w:asciiTheme="minorHAnsi" w:hAnsiTheme="minorHAnsi" w:cstheme="minorHAnsi"/>
          <w:sz w:val="28"/>
          <w:szCs w:val="28"/>
        </w:rPr>
      </w:pP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 xml:space="preserve">8.1. Комиссия производит проверку первых частей заявок, срок такой проверки не может превышать </w:t>
      </w:r>
      <w:r w:rsidR="00C96122" w:rsidRPr="00DE2FAE">
        <w:rPr>
          <w:rFonts w:asciiTheme="minorHAnsi" w:hAnsiTheme="minorHAnsi" w:cstheme="minorHAnsi"/>
          <w:sz w:val="28"/>
          <w:szCs w:val="28"/>
        </w:rPr>
        <w:t>2</w:t>
      </w:r>
      <w:r w:rsidRPr="00DE2FAE">
        <w:rPr>
          <w:rFonts w:asciiTheme="minorHAnsi" w:hAnsiTheme="minorHAnsi" w:cstheme="minorHAnsi"/>
          <w:sz w:val="28"/>
          <w:szCs w:val="28"/>
        </w:rPr>
        <w:t xml:space="preserve"> (</w:t>
      </w:r>
      <w:r w:rsidR="00C96122" w:rsidRPr="00DE2FAE">
        <w:rPr>
          <w:rFonts w:asciiTheme="minorHAnsi" w:hAnsiTheme="minorHAnsi" w:cstheme="minorHAnsi"/>
          <w:sz w:val="28"/>
          <w:szCs w:val="28"/>
        </w:rPr>
        <w:t>двух</w:t>
      </w:r>
      <w:r w:rsidRPr="00DE2FAE">
        <w:rPr>
          <w:rFonts w:asciiTheme="minorHAnsi" w:hAnsiTheme="minorHAnsi" w:cstheme="minorHAnsi"/>
          <w:sz w:val="28"/>
          <w:szCs w:val="28"/>
        </w:rPr>
        <w:t>) рабочих дней со дня окончания срока подачи заявок.</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8.2. По завершении рассмотрения первых частей заявок комиссия формирует письменный протокол рассмотрения первых частей заявок, который подписывается всеми присутствующими на заседании членами комиссии. Указанный протокол содержит решения о допуске либо отказе в допуске в отношении каждой заявки, направляется оператору не позднее дня, следующего за днем подписания протокола, и публикуется на электронной площадке.</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8.3. В течение одного часа с момента опубликования на электронной площадке протокола рассмотрения заявок оператором всем заявителям направляются уведомления о принятых относительно их заявок решениях.</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8.4. Электронный аукцион признается несостоявшимся в следующих случаях:</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8.4.1. по окончании срока подачи заявок подана лишь одна заявка;</w:t>
      </w:r>
    </w:p>
    <w:p w:rsidR="00C55992" w:rsidRPr="00DE2FAE" w:rsidRDefault="00C55992" w:rsidP="00C81A99">
      <w:pPr>
        <w:suppressAutoHyphens/>
        <w:ind w:firstLine="540"/>
        <w:contextualSpacing/>
        <w:jc w:val="both"/>
        <w:rPr>
          <w:rFonts w:asciiTheme="minorHAnsi" w:hAnsiTheme="minorHAnsi" w:cstheme="minorHAnsi"/>
          <w:sz w:val="28"/>
          <w:szCs w:val="28"/>
        </w:rPr>
      </w:pPr>
      <w:bookmarkStart w:id="2" w:name="P296"/>
      <w:bookmarkEnd w:id="2"/>
      <w:r w:rsidRPr="00DE2FAE">
        <w:rPr>
          <w:rFonts w:asciiTheme="minorHAnsi" w:hAnsiTheme="minorHAnsi" w:cstheme="minorHAnsi"/>
          <w:sz w:val="28"/>
          <w:szCs w:val="28"/>
        </w:rPr>
        <w:t>8.4.2. по окончании срока подачи заявок не подано ни одной заявки;</w:t>
      </w:r>
    </w:p>
    <w:p w:rsidR="00C55992" w:rsidRPr="00DE2FAE" w:rsidRDefault="00C55992" w:rsidP="00C81A99">
      <w:pPr>
        <w:suppressAutoHyphens/>
        <w:ind w:firstLine="540"/>
        <w:contextualSpacing/>
        <w:jc w:val="both"/>
        <w:rPr>
          <w:rFonts w:asciiTheme="minorHAnsi" w:hAnsiTheme="minorHAnsi" w:cstheme="minorHAnsi"/>
          <w:sz w:val="28"/>
          <w:szCs w:val="28"/>
        </w:rPr>
      </w:pPr>
      <w:bookmarkStart w:id="3" w:name="P297"/>
      <w:bookmarkEnd w:id="3"/>
      <w:r w:rsidRPr="00DE2FAE">
        <w:rPr>
          <w:rFonts w:asciiTheme="minorHAnsi" w:hAnsiTheme="minorHAnsi" w:cstheme="minorHAnsi"/>
          <w:sz w:val="28"/>
          <w:szCs w:val="28"/>
        </w:rPr>
        <w:t>8.4.3. комиссией принято решение об отказе всем заявителям в допуске к участию в электронном аукционе.</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Если аукционной документацией предусмотрено два лота и более, электронный аукцион признается несостоявшимся по тем лотам, в отношении которых принято такое решение.</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 xml:space="preserve">8.5. В случае если электронный аукцион признан несостоявшимся по причине, указанной в </w:t>
      </w:r>
      <w:hyperlink w:anchor="P296" w:history="1">
        <w:r w:rsidRPr="00DE2FAE">
          <w:rPr>
            <w:rFonts w:asciiTheme="minorHAnsi" w:hAnsiTheme="minorHAnsi" w:cstheme="minorHAnsi"/>
            <w:sz w:val="28"/>
            <w:szCs w:val="28"/>
          </w:rPr>
          <w:t>подпунктах 8.4.2</w:t>
        </w:r>
      </w:hyperlink>
      <w:r w:rsidRPr="00DE2FAE">
        <w:rPr>
          <w:rFonts w:asciiTheme="minorHAnsi" w:hAnsiTheme="minorHAnsi" w:cstheme="minorHAnsi"/>
          <w:sz w:val="28"/>
          <w:szCs w:val="28"/>
        </w:rPr>
        <w:t xml:space="preserve">, </w:t>
      </w:r>
      <w:hyperlink w:anchor="P297" w:history="1">
        <w:r w:rsidRPr="00DE2FAE">
          <w:rPr>
            <w:rFonts w:asciiTheme="minorHAnsi" w:hAnsiTheme="minorHAnsi" w:cstheme="minorHAnsi"/>
            <w:sz w:val="28"/>
            <w:szCs w:val="28"/>
          </w:rPr>
          <w:t>8.4.3</w:t>
        </w:r>
      </w:hyperlink>
      <w:r w:rsidRPr="00DE2FAE">
        <w:rPr>
          <w:rFonts w:asciiTheme="minorHAnsi" w:hAnsiTheme="minorHAnsi" w:cstheme="minorHAnsi"/>
          <w:sz w:val="28"/>
          <w:szCs w:val="28"/>
        </w:rPr>
        <w:t xml:space="preserve">, </w:t>
      </w:r>
      <w:r w:rsidR="00332198" w:rsidRPr="00DE2FAE">
        <w:rPr>
          <w:rFonts w:asciiTheme="minorHAnsi" w:hAnsiTheme="minorHAnsi" w:cstheme="minorHAnsi"/>
          <w:sz w:val="28"/>
          <w:szCs w:val="28"/>
        </w:rPr>
        <w:t>администрация района</w:t>
      </w:r>
      <w:r w:rsidRPr="00DE2FAE">
        <w:rPr>
          <w:rFonts w:asciiTheme="minorHAnsi" w:hAnsiTheme="minorHAnsi" w:cstheme="minorHAnsi"/>
          <w:sz w:val="28"/>
          <w:szCs w:val="28"/>
        </w:rPr>
        <w:t xml:space="preserve"> вправе объявить о проведении нового электронного аукциона. В случае объявления о проведении нового электронного аукциона </w:t>
      </w:r>
      <w:r w:rsidR="00332198" w:rsidRPr="00DE2FAE">
        <w:rPr>
          <w:rFonts w:asciiTheme="minorHAnsi" w:hAnsiTheme="minorHAnsi" w:cstheme="minorHAnsi"/>
          <w:sz w:val="28"/>
          <w:szCs w:val="28"/>
        </w:rPr>
        <w:t>администрация района</w:t>
      </w:r>
      <w:r w:rsidRPr="00DE2FAE">
        <w:rPr>
          <w:rFonts w:asciiTheme="minorHAnsi" w:hAnsiTheme="minorHAnsi" w:cstheme="minorHAnsi"/>
          <w:sz w:val="28"/>
          <w:szCs w:val="28"/>
        </w:rPr>
        <w:t xml:space="preserve"> вправе изменить его условия.</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8.6. Заявитель приобретает статус участника электронного аукциона с момента оформления комиссией протокола о рассмотрении первых частей заявок и положительного решения Комиссии об участии данного заявителя в аукционе.</w:t>
      </w:r>
    </w:p>
    <w:p w:rsidR="00C55992" w:rsidRPr="00DE2FAE" w:rsidRDefault="00C55992" w:rsidP="00C81A99">
      <w:pPr>
        <w:suppressAutoHyphens/>
        <w:contextualSpacing/>
        <w:jc w:val="both"/>
        <w:rPr>
          <w:rFonts w:asciiTheme="minorHAnsi" w:hAnsiTheme="minorHAnsi" w:cstheme="minorHAnsi"/>
          <w:sz w:val="28"/>
          <w:szCs w:val="28"/>
        </w:rPr>
      </w:pPr>
    </w:p>
    <w:p w:rsidR="00C55992" w:rsidRPr="00DE2FAE" w:rsidRDefault="00C55992" w:rsidP="00C81A99">
      <w:pPr>
        <w:suppressAutoHyphens/>
        <w:contextualSpacing/>
        <w:jc w:val="center"/>
        <w:outlineLvl w:val="1"/>
        <w:rPr>
          <w:rFonts w:asciiTheme="minorHAnsi" w:hAnsiTheme="minorHAnsi" w:cstheme="minorHAnsi"/>
          <w:sz w:val="28"/>
          <w:szCs w:val="28"/>
        </w:rPr>
      </w:pPr>
      <w:r w:rsidRPr="00DE2FAE">
        <w:rPr>
          <w:rFonts w:asciiTheme="minorHAnsi" w:hAnsiTheme="minorHAnsi" w:cstheme="minorHAnsi"/>
          <w:sz w:val="28"/>
          <w:szCs w:val="28"/>
        </w:rPr>
        <w:t>9. Организация и проведение электронного аукциона</w:t>
      </w:r>
    </w:p>
    <w:p w:rsidR="00E9601E" w:rsidRPr="00DE2FAE" w:rsidRDefault="00E9601E" w:rsidP="00C81A99">
      <w:pPr>
        <w:suppressAutoHyphens/>
        <w:contextualSpacing/>
        <w:jc w:val="center"/>
        <w:outlineLvl w:val="1"/>
        <w:rPr>
          <w:rFonts w:asciiTheme="minorHAnsi" w:hAnsiTheme="minorHAnsi" w:cstheme="minorHAnsi"/>
          <w:sz w:val="28"/>
          <w:szCs w:val="28"/>
        </w:rPr>
      </w:pP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 xml:space="preserve">9.1. Электронный аукцион проводится на электронной площадке, определенной для проведения электронного аукциона, в день, указанный в </w:t>
      </w:r>
      <w:r w:rsidRPr="00DE2FAE">
        <w:rPr>
          <w:rFonts w:asciiTheme="minorHAnsi" w:hAnsiTheme="minorHAnsi" w:cstheme="minorHAnsi"/>
          <w:sz w:val="28"/>
          <w:szCs w:val="28"/>
        </w:rPr>
        <w:lastRenderedPageBreak/>
        <w:t>информационном извещении. Время начала проведения электронного аукциона устанавливается оператором площадки по московскому времени.</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9.2. Шаг аукциона на электронной площадке составляет 5 (пять) процентов от начальной (минимальной) стоимости права на размещение нестационарного торгового объекта.</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9.3. Каждое предложение о стоимости лота, подаваемое участником во время проведения электронного аукциона, подписывается электронной цифровой подписью.</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9.4. При проведении электронного аукциона предложение о стоимости лота фиксируется с точностью до копейки.</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9.5. Участники электронного аукциона подают предложения о стоимости лота, предусматривающие повышение текущего максимального предложения на величину шага аукциона.</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9.6. Победителем аукциона признается участник, предложивший наиболее высокую стоимость лота.</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9.7. В случае если в течение десяти минут с момента приема последнего предложения или с момента начала электронного аукциона не было подано ни одного предложения о стоимости лота, выполняется автоматическое завершение электронного аукциона по данному лоту.</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 xml:space="preserve">9.8. Протокол проведения электронного аукциона размещается оператором на электронной площадке в течение </w:t>
      </w:r>
      <w:r w:rsidR="00C96122" w:rsidRPr="00DE2FAE">
        <w:rPr>
          <w:rFonts w:asciiTheme="minorHAnsi" w:hAnsiTheme="minorHAnsi" w:cstheme="minorHAnsi"/>
          <w:sz w:val="28"/>
          <w:szCs w:val="28"/>
        </w:rPr>
        <w:t>времени, установленного регламентом электронной площадки</w:t>
      </w:r>
      <w:r w:rsidRPr="00DE2FAE">
        <w:rPr>
          <w:rFonts w:asciiTheme="minorHAnsi" w:hAnsiTheme="minorHAnsi" w:cstheme="minorHAnsi"/>
          <w:sz w:val="28"/>
          <w:szCs w:val="28"/>
        </w:rPr>
        <w:t>.</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9.9. В протоколе проведения электронного аукциона указываются:</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адрес электронной площадки;</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дата, время начала и окончания электронного аукциона;</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начальная (минимальная) стоимость права на размещение нестационарного торгового объекта;</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все максимальные предложения о стоимости права на размещение нестационарного торгового объекта (стоимости лота),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стоимости лота, с указанием времени поступления данных предложений.</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 xml:space="preserve">9.10. Если в течение десяти минут после начала проведения электронного аукциона ни один из участников электронного аукциона не подал предложение о стоимости лота, электронный аукцион признается несостоявшимся. В течение тридцати минут после окончания указанного времени оператор размещает на электронной торговой площадке протокол о признании электронного аукциона несостоявшимся (с указанием адреса электронной площадки, даты, времени начала и окончания электронного аукциона, начальной (минимальной) стоимости лота) и направляет его </w:t>
      </w:r>
      <w:r w:rsidR="00783088" w:rsidRPr="00DE2FAE">
        <w:rPr>
          <w:rFonts w:asciiTheme="minorHAnsi" w:hAnsiTheme="minorHAnsi" w:cstheme="minorHAnsi"/>
          <w:sz w:val="28"/>
          <w:szCs w:val="28"/>
        </w:rPr>
        <w:t>администрации района</w:t>
      </w:r>
      <w:r w:rsidRPr="00DE2FAE">
        <w:rPr>
          <w:rFonts w:asciiTheme="minorHAnsi" w:hAnsiTheme="minorHAnsi" w:cstheme="minorHAnsi"/>
          <w:sz w:val="28"/>
          <w:szCs w:val="28"/>
        </w:rPr>
        <w:t>.</w:t>
      </w:r>
    </w:p>
    <w:p w:rsidR="00C55992" w:rsidRPr="00DE2FAE" w:rsidRDefault="00C55992" w:rsidP="00C81A99">
      <w:pPr>
        <w:suppressAutoHyphens/>
        <w:contextualSpacing/>
        <w:jc w:val="both"/>
        <w:rPr>
          <w:rFonts w:asciiTheme="minorHAnsi" w:hAnsiTheme="minorHAnsi" w:cstheme="minorHAnsi"/>
          <w:sz w:val="28"/>
          <w:szCs w:val="28"/>
        </w:rPr>
      </w:pPr>
    </w:p>
    <w:p w:rsidR="00C55992" w:rsidRPr="00DE2FAE" w:rsidRDefault="00C55992" w:rsidP="00C81A99">
      <w:pPr>
        <w:suppressAutoHyphens/>
        <w:contextualSpacing/>
        <w:jc w:val="center"/>
        <w:outlineLvl w:val="1"/>
        <w:rPr>
          <w:rFonts w:asciiTheme="minorHAnsi" w:hAnsiTheme="minorHAnsi" w:cstheme="minorHAnsi"/>
          <w:sz w:val="28"/>
          <w:szCs w:val="28"/>
        </w:rPr>
      </w:pPr>
      <w:r w:rsidRPr="00DE2FAE">
        <w:rPr>
          <w:rFonts w:asciiTheme="minorHAnsi" w:hAnsiTheme="minorHAnsi" w:cstheme="minorHAnsi"/>
          <w:sz w:val="28"/>
          <w:szCs w:val="28"/>
        </w:rPr>
        <w:t>10. Рассмотрение вторых частей заявок на участие</w:t>
      </w:r>
    </w:p>
    <w:p w:rsidR="00C55992" w:rsidRPr="00DE2FAE" w:rsidRDefault="00C55992" w:rsidP="00C81A99">
      <w:pPr>
        <w:suppressAutoHyphens/>
        <w:contextualSpacing/>
        <w:jc w:val="center"/>
        <w:rPr>
          <w:rFonts w:asciiTheme="minorHAnsi" w:hAnsiTheme="minorHAnsi" w:cstheme="minorHAnsi"/>
          <w:sz w:val="28"/>
          <w:szCs w:val="28"/>
        </w:rPr>
      </w:pPr>
      <w:r w:rsidRPr="00DE2FAE">
        <w:rPr>
          <w:rFonts w:asciiTheme="minorHAnsi" w:hAnsiTheme="minorHAnsi" w:cstheme="minorHAnsi"/>
          <w:sz w:val="28"/>
          <w:szCs w:val="28"/>
        </w:rPr>
        <w:lastRenderedPageBreak/>
        <w:t>в электронном аукционе и подведение итогов</w:t>
      </w:r>
    </w:p>
    <w:p w:rsidR="00E14607" w:rsidRPr="00DE2FAE" w:rsidRDefault="00E14607" w:rsidP="00C81A99">
      <w:pPr>
        <w:suppressAutoHyphens/>
        <w:contextualSpacing/>
        <w:jc w:val="center"/>
        <w:rPr>
          <w:rFonts w:asciiTheme="minorHAnsi" w:hAnsiTheme="minorHAnsi" w:cstheme="minorHAnsi"/>
          <w:sz w:val="28"/>
          <w:szCs w:val="28"/>
        </w:rPr>
      </w:pP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 xml:space="preserve">10.1. В течение одного часа после размещения на электронной площадке протокола проведения электронного аукциона оператор направляет в </w:t>
      </w:r>
      <w:r w:rsidR="00332198" w:rsidRPr="00DE2FAE">
        <w:rPr>
          <w:rFonts w:asciiTheme="minorHAnsi" w:hAnsiTheme="minorHAnsi" w:cstheme="minorHAnsi"/>
          <w:sz w:val="28"/>
          <w:szCs w:val="28"/>
        </w:rPr>
        <w:t>администрацию района</w:t>
      </w:r>
      <w:r w:rsidRPr="00DE2FAE">
        <w:rPr>
          <w:rFonts w:asciiTheme="minorHAnsi" w:hAnsiTheme="minorHAnsi" w:cstheme="minorHAnsi"/>
          <w:sz w:val="28"/>
          <w:szCs w:val="28"/>
        </w:rPr>
        <w:t xml:space="preserve"> протокол проведения электронного аукциона, вторые части заявок на участие в электронном аукционе, поданных участниками электронного аукциона, и сведения из реестра аккредитованных участников.</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10.2. Комиссия рассматривает вторые части заявок на участие в электронном аукционе на соответствие их требованиям, установленным аукционной документацией.</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10.3. Общий срок рассмотрения вторых частей заявок, а также сведений из реестра аккредитованных участников не может превышать 3 (трех) рабочих дней со дня размещения на электронной площадке протокола проведения электронного аукциона.</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10.4. Комиссия рассматривает вторые части заявок до принятия решения о соответствии 2 (двух) таких заявок на участие в электронном аукционе требованиям, предусмотренным аукционной документацией. Рассмотрение вторых частей заявок начинается с заявки, поданной участником электронного аукциона, предложившим наиболее высокую стоимость лота, и осуществляется с учетом ранжирования заявок на участие в электронном аукционе.</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В случае если в электронном аукционе принимали участие менее чем 10 (десять) участников и менее чем 2 (</w:t>
      </w:r>
      <w:proofErr w:type="gramStart"/>
      <w:r w:rsidRPr="00DE2FAE">
        <w:rPr>
          <w:rFonts w:asciiTheme="minorHAnsi" w:hAnsiTheme="minorHAnsi" w:cstheme="minorHAnsi"/>
          <w:sz w:val="28"/>
          <w:szCs w:val="28"/>
        </w:rPr>
        <w:t xml:space="preserve">две) </w:t>
      </w:r>
      <w:proofErr w:type="gramEnd"/>
      <w:r w:rsidRPr="00DE2FAE">
        <w:rPr>
          <w:rFonts w:asciiTheme="minorHAnsi" w:hAnsiTheme="minorHAnsi" w:cstheme="minorHAnsi"/>
          <w:sz w:val="28"/>
          <w:szCs w:val="28"/>
        </w:rPr>
        <w:t>заявки соответствуют указанным требованиям, комиссия рассматривает вторые части заявок, поданных всеми участниками аукциона. Рассмотрение данных заявок начинается с заявки, поданной участником, предложившим наиболее низкую стоимость лота, и осуществляется с учетом ранжирования заявок.</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 xml:space="preserve">10.5. </w:t>
      </w:r>
      <w:proofErr w:type="gramStart"/>
      <w:r w:rsidRPr="00DE2FAE">
        <w:rPr>
          <w:rFonts w:asciiTheme="minorHAnsi" w:hAnsiTheme="minorHAnsi" w:cstheme="minorHAnsi"/>
          <w:sz w:val="28"/>
          <w:szCs w:val="28"/>
        </w:rPr>
        <w:t>В случае принятия решения о соответствии заявок требованиям, установленным аукционной документацией, а также в случае принятия на основании рассмотрения вторых частей заявок, поданных всеми участниками электронного аукциона, решения о соответствии более одной заявки указанным требованиям комиссией оформляется протокол подведения итогов электронного аукциона, который подписывается всеми присутствующими на заседании членами комиссии в день окончания рассмотрения заявок.</w:t>
      </w:r>
      <w:proofErr w:type="gramEnd"/>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10.6. Протокол содержит сведения:</w:t>
      </w:r>
    </w:p>
    <w:p w:rsidR="00C55992" w:rsidRPr="00DE2FAE" w:rsidRDefault="00C55992" w:rsidP="00C81A99">
      <w:pPr>
        <w:suppressAutoHyphens/>
        <w:ind w:firstLine="540"/>
        <w:contextualSpacing/>
        <w:jc w:val="both"/>
        <w:rPr>
          <w:rFonts w:asciiTheme="minorHAnsi" w:hAnsiTheme="minorHAnsi" w:cstheme="minorHAnsi"/>
          <w:sz w:val="28"/>
          <w:szCs w:val="28"/>
        </w:rPr>
      </w:pPr>
      <w:proofErr w:type="gramStart"/>
      <w:r w:rsidRPr="00DE2FAE">
        <w:rPr>
          <w:rFonts w:asciiTheme="minorHAnsi" w:hAnsiTheme="minorHAnsi" w:cstheme="minorHAnsi"/>
          <w:sz w:val="28"/>
          <w:szCs w:val="28"/>
        </w:rPr>
        <w:t>о порядковых номерах заявок на участие в электронном аукционе, которые ранжированы и в отношении которых принято решение о соответствии требованиям, установленным аукционной документацией;</w:t>
      </w:r>
      <w:proofErr w:type="gramEnd"/>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об участниках, вторые части заявок на участие в электронном аукционе которых рассматривались;</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решение о соответствии или о несоответствии заявок на участие в электронном аукционе требованиям, установленным аукционной документацией, с обоснованием принятого решения;</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сведения о решении каждого члена комиссии о соответствии или о несоответствии заявки требованиям, установленным аукционной документацией.</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lastRenderedPageBreak/>
        <w:t>10.7. Участник электронного аукциона, который предложил наиболее высокую стоимость лота и заявка которого соответствует требованиям аукционной документации, признается победителем электронного аукциона.</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 xml:space="preserve">10.8. </w:t>
      </w:r>
      <w:proofErr w:type="gramStart"/>
      <w:r w:rsidRPr="00DE2FAE">
        <w:rPr>
          <w:rFonts w:asciiTheme="minorHAnsi" w:hAnsiTheme="minorHAnsi" w:cstheme="minorHAnsi"/>
          <w:sz w:val="28"/>
          <w:szCs w:val="28"/>
        </w:rPr>
        <w:t>Право на заключение договора на размещение НТО может быть передано без проведения торгов лицу, подавшему единственную заявку, в случае если указанная заявка соответствует требованиям и условиям, предусмотренным аукционной документацией, а также лицу, признанному единственным участником электронного аукциона, на условиях, предусмотренных аукционной документацией, со стоимостью права на размещение НТО, равной начальной (минимальной) стоимости права на размещение НТО, указанной в информационном извещении</w:t>
      </w:r>
      <w:proofErr w:type="gramEnd"/>
      <w:r w:rsidRPr="00DE2FAE">
        <w:rPr>
          <w:rFonts w:asciiTheme="minorHAnsi" w:hAnsiTheme="minorHAnsi" w:cstheme="minorHAnsi"/>
          <w:sz w:val="28"/>
          <w:szCs w:val="28"/>
        </w:rPr>
        <w:t xml:space="preserve"> о проведении электронного аукциона.</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 xml:space="preserve">10.9. </w:t>
      </w:r>
      <w:r w:rsidR="00C01556" w:rsidRPr="00DE2FAE">
        <w:rPr>
          <w:rFonts w:asciiTheme="minorHAnsi" w:hAnsiTheme="minorHAnsi" w:cstheme="minorHAnsi"/>
          <w:sz w:val="28"/>
          <w:szCs w:val="28"/>
        </w:rPr>
        <w:t>Администрация района</w:t>
      </w:r>
      <w:r w:rsidRPr="00DE2FAE">
        <w:rPr>
          <w:rFonts w:asciiTheme="minorHAnsi" w:hAnsiTheme="minorHAnsi" w:cstheme="minorHAnsi"/>
          <w:sz w:val="28"/>
          <w:szCs w:val="28"/>
        </w:rPr>
        <w:t xml:space="preserve"> в течение </w:t>
      </w:r>
      <w:r w:rsidR="00C96122" w:rsidRPr="00DE2FAE">
        <w:rPr>
          <w:rFonts w:asciiTheme="minorHAnsi" w:hAnsiTheme="minorHAnsi" w:cstheme="minorHAnsi"/>
          <w:sz w:val="28"/>
          <w:szCs w:val="28"/>
        </w:rPr>
        <w:t>3</w:t>
      </w:r>
      <w:r w:rsidRPr="00DE2FAE">
        <w:rPr>
          <w:rFonts w:asciiTheme="minorHAnsi" w:hAnsiTheme="minorHAnsi" w:cstheme="minorHAnsi"/>
          <w:sz w:val="28"/>
          <w:szCs w:val="28"/>
        </w:rPr>
        <w:t xml:space="preserve"> (</w:t>
      </w:r>
      <w:r w:rsidR="00C96122" w:rsidRPr="00DE2FAE">
        <w:rPr>
          <w:rFonts w:asciiTheme="minorHAnsi" w:hAnsiTheme="minorHAnsi" w:cstheme="minorHAnsi"/>
          <w:sz w:val="28"/>
          <w:szCs w:val="28"/>
        </w:rPr>
        <w:t>трех</w:t>
      </w:r>
      <w:r w:rsidRPr="00DE2FAE">
        <w:rPr>
          <w:rFonts w:asciiTheme="minorHAnsi" w:hAnsiTheme="minorHAnsi" w:cstheme="minorHAnsi"/>
          <w:sz w:val="28"/>
          <w:szCs w:val="28"/>
        </w:rPr>
        <w:t xml:space="preserve">) рабочих дней со дня </w:t>
      </w:r>
      <w:proofErr w:type="gramStart"/>
      <w:r w:rsidRPr="00DE2FAE">
        <w:rPr>
          <w:rFonts w:asciiTheme="minorHAnsi" w:hAnsiTheme="minorHAnsi" w:cstheme="minorHAnsi"/>
          <w:sz w:val="28"/>
          <w:szCs w:val="28"/>
        </w:rPr>
        <w:t>размещения протокола подведения итогов электронного аукциона</w:t>
      </w:r>
      <w:proofErr w:type="gramEnd"/>
      <w:r w:rsidRPr="00DE2FAE">
        <w:rPr>
          <w:rFonts w:asciiTheme="minorHAnsi" w:hAnsiTheme="minorHAnsi" w:cstheme="minorHAnsi"/>
          <w:sz w:val="28"/>
          <w:szCs w:val="28"/>
        </w:rPr>
        <w:t xml:space="preserve"> на электронной площадке направляет оператору проект договора, составляемый путем включения максимальной стоимости лота, предложенной участником электронного аукциона, с которым заключается договор. Оператор в течение одного часа направляет поступивший проект договора победителю электронного аукциона.</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 xml:space="preserve">10.10. Победитель электронного аукциона в течение </w:t>
      </w:r>
      <w:r w:rsidR="00C96122" w:rsidRPr="00DE2FAE">
        <w:rPr>
          <w:rFonts w:asciiTheme="minorHAnsi" w:hAnsiTheme="minorHAnsi" w:cstheme="minorHAnsi"/>
          <w:sz w:val="28"/>
          <w:szCs w:val="28"/>
        </w:rPr>
        <w:t>3</w:t>
      </w:r>
      <w:r w:rsidRPr="00DE2FAE">
        <w:rPr>
          <w:rFonts w:asciiTheme="minorHAnsi" w:hAnsiTheme="minorHAnsi" w:cstheme="minorHAnsi"/>
          <w:sz w:val="28"/>
          <w:szCs w:val="28"/>
        </w:rPr>
        <w:t xml:space="preserve"> (</w:t>
      </w:r>
      <w:r w:rsidR="00C96122" w:rsidRPr="00DE2FAE">
        <w:rPr>
          <w:rFonts w:asciiTheme="minorHAnsi" w:hAnsiTheme="minorHAnsi" w:cstheme="minorHAnsi"/>
          <w:sz w:val="28"/>
          <w:szCs w:val="28"/>
        </w:rPr>
        <w:t>трех</w:t>
      </w:r>
      <w:r w:rsidRPr="00DE2FAE">
        <w:rPr>
          <w:rFonts w:asciiTheme="minorHAnsi" w:hAnsiTheme="minorHAnsi" w:cstheme="minorHAnsi"/>
          <w:sz w:val="28"/>
          <w:szCs w:val="28"/>
        </w:rPr>
        <w:t>) рабочих дней с момента получения проекта договора направляет оператору электронной площадки проект договора, подписанный усиленной электронной подписью лица, имеющего право действовать от имени участника электронного аукциона, в соответствии с условиями функционирования электронных площадок. Оператор в течение одного часа направляет поступивший от победителя электронного аукциона договор в адрес Дирекции.</w:t>
      </w:r>
    </w:p>
    <w:p w:rsidR="00C55992" w:rsidRPr="00DE2FAE" w:rsidRDefault="00C55992" w:rsidP="00C81A99">
      <w:pPr>
        <w:suppressAutoHyphens/>
        <w:ind w:firstLine="540"/>
        <w:contextualSpacing/>
        <w:jc w:val="both"/>
        <w:rPr>
          <w:rFonts w:asciiTheme="minorHAnsi" w:hAnsiTheme="minorHAnsi" w:cstheme="minorHAnsi"/>
          <w:sz w:val="28"/>
          <w:szCs w:val="28"/>
        </w:rPr>
      </w:pPr>
      <w:bookmarkStart w:id="4" w:name="P337"/>
      <w:bookmarkEnd w:id="4"/>
      <w:r w:rsidRPr="00DE2FAE">
        <w:rPr>
          <w:rFonts w:asciiTheme="minorHAnsi" w:hAnsiTheme="minorHAnsi" w:cstheme="minorHAnsi"/>
          <w:sz w:val="28"/>
          <w:szCs w:val="28"/>
        </w:rPr>
        <w:t xml:space="preserve">10.11. </w:t>
      </w:r>
      <w:r w:rsidR="00C01556" w:rsidRPr="00DE2FAE">
        <w:rPr>
          <w:rFonts w:asciiTheme="minorHAnsi" w:hAnsiTheme="minorHAnsi" w:cstheme="minorHAnsi"/>
          <w:sz w:val="28"/>
          <w:szCs w:val="28"/>
        </w:rPr>
        <w:t>Администрация района</w:t>
      </w:r>
      <w:r w:rsidRPr="00DE2FAE">
        <w:rPr>
          <w:rFonts w:asciiTheme="minorHAnsi" w:hAnsiTheme="minorHAnsi" w:cstheme="minorHAnsi"/>
          <w:sz w:val="28"/>
          <w:szCs w:val="28"/>
        </w:rPr>
        <w:t xml:space="preserve"> в течение 3 (трех) рабочих дней обязана направить оператору договор, подписанный усиленной электронной подписью лица, имеющего право действовать от имени Дирекции, в соответствии с условиями функционирования электронных площадок. Оператор в течение одного часа направляет договор победителю электронного аукциона.</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 xml:space="preserve">10.12. Договор считается заключенным с момента направления договора оператором участнику электронного аукциона в соответствии с </w:t>
      </w:r>
      <w:hyperlink w:anchor="P337" w:history="1">
        <w:r w:rsidRPr="00DE2FAE">
          <w:rPr>
            <w:rFonts w:asciiTheme="minorHAnsi" w:hAnsiTheme="minorHAnsi" w:cstheme="minorHAnsi"/>
            <w:sz w:val="28"/>
            <w:szCs w:val="28"/>
          </w:rPr>
          <w:t>пунктом 10.11</w:t>
        </w:r>
      </w:hyperlink>
      <w:r w:rsidRPr="00DE2FAE">
        <w:rPr>
          <w:rFonts w:asciiTheme="minorHAnsi" w:hAnsiTheme="minorHAnsi" w:cstheme="minorHAnsi"/>
          <w:sz w:val="28"/>
          <w:szCs w:val="28"/>
        </w:rPr>
        <w:t xml:space="preserve"> настоящего Положения. Регистрация договора осуществляется </w:t>
      </w:r>
      <w:r w:rsidR="00783088" w:rsidRPr="00DE2FAE">
        <w:rPr>
          <w:rFonts w:asciiTheme="minorHAnsi" w:hAnsiTheme="minorHAnsi" w:cstheme="minorHAnsi"/>
          <w:sz w:val="28"/>
          <w:szCs w:val="28"/>
        </w:rPr>
        <w:t>администрацией района</w:t>
      </w:r>
      <w:r w:rsidRPr="00DE2FAE">
        <w:rPr>
          <w:rFonts w:asciiTheme="minorHAnsi" w:hAnsiTheme="minorHAnsi" w:cstheme="minorHAnsi"/>
          <w:sz w:val="28"/>
          <w:szCs w:val="28"/>
        </w:rPr>
        <w:t>.</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10.13. В течение одного рабочего дня со дня заключения договора оператор прекращает блокирование операций по блокировочным субсчетам всех участников электронного аукциона в отношении денежных средств, заблокированных для обеспечения участия в аукционе. При этом оператор списывает с блокировочного субсчета участника электронного аукциона, признанного победителем, денежные средства в качестве платы за участие в аукционе в размере согласно подпункту 5.1.2 настоящего Положения.</w:t>
      </w:r>
    </w:p>
    <w:p w:rsidR="00C55992" w:rsidRPr="00DE2FAE" w:rsidRDefault="00C55992" w:rsidP="00C81A99">
      <w:pPr>
        <w:suppressAutoHyphens/>
        <w:ind w:firstLine="540"/>
        <w:contextualSpacing/>
        <w:jc w:val="both"/>
        <w:rPr>
          <w:rFonts w:asciiTheme="minorHAnsi" w:hAnsiTheme="minorHAnsi" w:cstheme="minorHAnsi"/>
          <w:sz w:val="28"/>
          <w:szCs w:val="28"/>
        </w:rPr>
      </w:pPr>
      <w:bookmarkStart w:id="5" w:name="P340"/>
      <w:bookmarkEnd w:id="5"/>
      <w:r w:rsidRPr="00DE2FAE">
        <w:rPr>
          <w:rFonts w:asciiTheme="minorHAnsi" w:hAnsiTheme="minorHAnsi" w:cstheme="minorHAnsi"/>
          <w:sz w:val="28"/>
          <w:szCs w:val="28"/>
        </w:rPr>
        <w:t>10.14. Договор заключается:</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10.14.1. с победител</w:t>
      </w:r>
      <w:r w:rsidR="00E14607" w:rsidRPr="00DE2FAE">
        <w:rPr>
          <w:rFonts w:asciiTheme="minorHAnsi" w:hAnsiTheme="minorHAnsi" w:cstheme="minorHAnsi"/>
          <w:sz w:val="28"/>
          <w:szCs w:val="28"/>
        </w:rPr>
        <w:t>ем электронного аукциона.</w:t>
      </w:r>
    </w:p>
    <w:p w:rsidR="00C55992" w:rsidRPr="00DE2FAE" w:rsidRDefault="00C55992" w:rsidP="00C81A99">
      <w:pPr>
        <w:suppressAutoHyphens/>
        <w:ind w:firstLine="540"/>
        <w:contextualSpacing/>
        <w:jc w:val="both"/>
        <w:rPr>
          <w:rFonts w:asciiTheme="minorHAnsi" w:hAnsiTheme="minorHAnsi" w:cstheme="minorHAnsi"/>
          <w:sz w:val="28"/>
          <w:szCs w:val="28"/>
        </w:rPr>
      </w:pPr>
      <w:bookmarkStart w:id="6" w:name="P342"/>
      <w:bookmarkEnd w:id="6"/>
      <w:r w:rsidRPr="00DE2FAE">
        <w:rPr>
          <w:rFonts w:asciiTheme="minorHAnsi" w:hAnsiTheme="minorHAnsi" w:cstheme="minorHAnsi"/>
          <w:sz w:val="28"/>
          <w:szCs w:val="28"/>
        </w:rPr>
        <w:t xml:space="preserve">10.14.2. при уклонении или отказе победителя аукциона от заключения в установленный срок договора - с иным участником электронного аукциона, </w:t>
      </w:r>
      <w:r w:rsidRPr="00DE2FAE">
        <w:rPr>
          <w:rFonts w:asciiTheme="minorHAnsi" w:hAnsiTheme="minorHAnsi" w:cstheme="minorHAnsi"/>
          <w:sz w:val="28"/>
          <w:szCs w:val="28"/>
        </w:rPr>
        <w:lastRenderedPageBreak/>
        <w:t>предложившим наиболее высокую стоимость лота, следующую после предложенной победителем элект</w:t>
      </w:r>
      <w:r w:rsidR="00E14607" w:rsidRPr="00DE2FAE">
        <w:rPr>
          <w:rFonts w:asciiTheme="minorHAnsi" w:hAnsiTheme="minorHAnsi" w:cstheme="minorHAnsi"/>
          <w:sz w:val="28"/>
          <w:szCs w:val="28"/>
        </w:rPr>
        <w:t>ронного аукциона стоимости лота.</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10.14.3. с единственным заявителем, заявка и документы которого признаны комиссией соответст</w:t>
      </w:r>
      <w:r w:rsidR="00E14607" w:rsidRPr="00DE2FAE">
        <w:rPr>
          <w:rFonts w:asciiTheme="minorHAnsi" w:hAnsiTheme="minorHAnsi" w:cstheme="minorHAnsi"/>
          <w:sz w:val="28"/>
          <w:szCs w:val="28"/>
        </w:rPr>
        <w:t>вующими аукционной документации.</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10.14.4. с участником электронного аукциона, который по результатам рассмотрения вторых частей заявок признан комиссией единственным участником.</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 xml:space="preserve">10.15. В случае, указанном в </w:t>
      </w:r>
      <w:hyperlink w:anchor="P342" w:history="1">
        <w:r w:rsidRPr="00DE2FAE">
          <w:rPr>
            <w:rFonts w:asciiTheme="minorHAnsi" w:hAnsiTheme="minorHAnsi" w:cstheme="minorHAnsi"/>
            <w:sz w:val="28"/>
            <w:szCs w:val="28"/>
          </w:rPr>
          <w:t>подпункте 10.14.2</w:t>
        </w:r>
      </w:hyperlink>
      <w:r w:rsidRPr="00DE2FAE">
        <w:rPr>
          <w:rFonts w:asciiTheme="minorHAnsi" w:hAnsiTheme="minorHAnsi" w:cstheme="minorHAnsi"/>
          <w:sz w:val="28"/>
          <w:szCs w:val="28"/>
        </w:rPr>
        <w:t xml:space="preserve"> настоящего положения, победитель электронного аукциона утрачивает право на заключение договора и обеспечение заявки ему не возвращается, а подлежит перечислению оператором на счет Дирекции.</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 xml:space="preserve">10.16. В случае уклонения от заключения договора по лоту лицами, указанными в </w:t>
      </w:r>
      <w:hyperlink w:anchor="P340" w:history="1">
        <w:r w:rsidRPr="00DE2FAE">
          <w:rPr>
            <w:rFonts w:asciiTheme="minorHAnsi" w:hAnsiTheme="minorHAnsi" w:cstheme="minorHAnsi"/>
            <w:sz w:val="28"/>
            <w:szCs w:val="28"/>
          </w:rPr>
          <w:t>подпункте 10.14</w:t>
        </w:r>
      </w:hyperlink>
      <w:r w:rsidRPr="00DE2FAE">
        <w:rPr>
          <w:rFonts w:asciiTheme="minorHAnsi" w:hAnsiTheme="minorHAnsi" w:cstheme="minorHAnsi"/>
          <w:sz w:val="28"/>
          <w:szCs w:val="28"/>
        </w:rPr>
        <w:t xml:space="preserve">, электронный аукцион по данному лоту признается несостоявшимся, и </w:t>
      </w:r>
      <w:r w:rsidR="00783088" w:rsidRPr="00DE2FAE">
        <w:rPr>
          <w:rFonts w:asciiTheme="minorHAnsi" w:hAnsiTheme="minorHAnsi" w:cstheme="minorHAnsi"/>
          <w:sz w:val="28"/>
          <w:szCs w:val="28"/>
        </w:rPr>
        <w:t>администрация района</w:t>
      </w:r>
      <w:r w:rsidRPr="00DE2FAE">
        <w:rPr>
          <w:rFonts w:asciiTheme="minorHAnsi" w:hAnsiTheme="minorHAnsi" w:cstheme="minorHAnsi"/>
          <w:sz w:val="28"/>
          <w:szCs w:val="28"/>
        </w:rPr>
        <w:t xml:space="preserve"> вправе выставить лот на торги повторно.</w:t>
      </w:r>
    </w:p>
    <w:p w:rsidR="00C55992" w:rsidRPr="00DE2FAE" w:rsidRDefault="00C55992" w:rsidP="00C81A99">
      <w:pPr>
        <w:suppressAutoHyphens/>
        <w:contextualSpacing/>
        <w:jc w:val="both"/>
        <w:rPr>
          <w:rFonts w:asciiTheme="minorHAnsi" w:hAnsiTheme="minorHAnsi" w:cstheme="minorHAnsi"/>
          <w:sz w:val="28"/>
          <w:szCs w:val="28"/>
        </w:rPr>
      </w:pPr>
    </w:p>
    <w:p w:rsidR="00C55992" w:rsidRPr="00DE2FAE" w:rsidRDefault="00C55992" w:rsidP="00C81A99">
      <w:pPr>
        <w:suppressAutoHyphens/>
        <w:contextualSpacing/>
        <w:jc w:val="center"/>
        <w:outlineLvl w:val="1"/>
        <w:rPr>
          <w:rFonts w:asciiTheme="minorHAnsi" w:hAnsiTheme="minorHAnsi" w:cstheme="minorHAnsi"/>
          <w:sz w:val="28"/>
          <w:szCs w:val="28"/>
        </w:rPr>
      </w:pPr>
      <w:r w:rsidRPr="00DE2FAE">
        <w:rPr>
          <w:rFonts w:asciiTheme="minorHAnsi" w:hAnsiTheme="minorHAnsi" w:cstheme="minorHAnsi"/>
          <w:sz w:val="28"/>
          <w:szCs w:val="28"/>
        </w:rPr>
        <w:t>11. Порядок возврата обеспечения заявки</w:t>
      </w:r>
    </w:p>
    <w:p w:rsidR="00E14607" w:rsidRPr="00DE2FAE" w:rsidRDefault="00E14607" w:rsidP="00C81A99">
      <w:pPr>
        <w:suppressAutoHyphens/>
        <w:contextualSpacing/>
        <w:jc w:val="center"/>
        <w:outlineLvl w:val="1"/>
        <w:rPr>
          <w:rFonts w:asciiTheme="minorHAnsi" w:hAnsiTheme="minorHAnsi" w:cstheme="minorHAnsi"/>
          <w:sz w:val="28"/>
          <w:szCs w:val="28"/>
        </w:rPr>
      </w:pP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Денежные средства, внесенные заявителями в качестве обеспечения заявки, возвращаются оператором в течение 5 (пяти) рабочих дней:</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заявителям - со дня размещения на электронной площадке извещения об отказе от проведения электронного аукциона;</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заявителю в связи с отзывом заявки - до дня окончания приема заявок;</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заявителям в случае признания электронного аукциона несостоявшимся - со дня размещения на электронной площадке протокола рассмотрения первых частей заявок;</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участникам электронного аукциона - со дня размещения на электронной площадке протокола подведения итогов электронного аукциона, за исключением победителя и участника, предложившего наиболее высокую стоимость лота, следующую после предложенной победителем;</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 xml:space="preserve">участнику электронного аукциона, предложившему наиболее высокую стоимость лота, следующую после </w:t>
      </w:r>
      <w:proofErr w:type="gramStart"/>
      <w:r w:rsidRPr="00DE2FAE">
        <w:rPr>
          <w:rFonts w:asciiTheme="minorHAnsi" w:hAnsiTheme="minorHAnsi" w:cstheme="minorHAnsi"/>
          <w:sz w:val="28"/>
          <w:szCs w:val="28"/>
        </w:rPr>
        <w:t>предложенной</w:t>
      </w:r>
      <w:proofErr w:type="gramEnd"/>
      <w:r w:rsidRPr="00DE2FAE">
        <w:rPr>
          <w:rFonts w:asciiTheme="minorHAnsi" w:hAnsiTheme="minorHAnsi" w:cstheme="minorHAnsi"/>
          <w:sz w:val="28"/>
          <w:szCs w:val="28"/>
        </w:rPr>
        <w:t xml:space="preserve"> победителем электронного аукциона, - после заключения договора с победителем.</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 xml:space="preserve">В случае признания победителя электронного аукциона или участника электронного аукциона, предложившего наиболее высокую стоимость лота, следующую после предложенной победителем, уклонившимися от заключения договора, денежные средства, внесенные такими участниками в качестве обеспечения заявок согласно </w:t>
      </w:r>
      <w:hyperlink w:anchor="P233" w:history="1">
        <w:r w:rsidRPr="00DE2FAE">
          <w:rPr>
            <w:rFonts w:asciiTheme="minorHAnsi" w:hAnsiTheme="minorHAnsi" w:cstheme="minorHAnsi"/>
            <w:sz w:val="28"/>
            <w:szCs w:val="28"/>
          </w:rPr>
          <w:t>подпункту 5.1</w:t>
        </w:r>
      </w:hyperlink>
      <w:r w:rsidRPr="00DE2FAE">
        <w:rPr>
          <w:rFonts w:asciiTheme="minorHAnsi" w:hAnsiTheme="minorHAnsi" w:cstheme="minorHAnsi"/>
          <w:sz w:val="28"/>
          <w:szCs w:val="28"/>
        </w:rPr>
        <w:t xml:space="preserve"> настоящего положения, не возвращаются, а перечисляются оператором на счет </w:t>
      </w:r>
      <w:r w:rsidR="00C01556" w:rsidRPr="00DE2FAE">
        <w:rPr>
          <w:rFonts w:asciiTheme="minorHAnsi" w:hAnsiTheme="minorHAnsi" w:cstheme="minorHAnsi"/>
          <w:sz w:val="28"/>
          <w:szCs w:val="28"/>
        </w:rPr>
        <w:t>администрации района</w:t>
      </w:r>
      <w:r w:rsidRPr="00DE2FAE">
        <w:rPr>
          <w:rFonts w:asciiTheme="minorHAnsi" w:hAnsiTheme="minorHAnsi" w:cstheme="minorHAnsi"/>
          <w:sz w:val="28"/>
          <w:szCs w:val="28"/>
        </w:rPr>
        <w:t>.</w:t>
      </w:r>
    </w:p>
    <w:p w:rsidR="00C55992" w:rsidRPr="00DE2FAE" w:rsidRDefault="00C55992" w:rsidP="00C81A99">
      <w:pPr>
        <w:suppressAutoHyphens/>
        <w:contextualSpacing/>
        <w:jc w:val="both"/>
        <w:rPr>
          <w:rFonts w:asciiTheme="minorHAnsi" w:hAnsiTheme="minorHAnsi" w:cstheme="minorHAnsi"/>
          <w:sz w:val="28"/>
          <w:szCs w:val="28"/>
        </w:rPr>
      </w:pPr>
    </w:p>
    <w:p w:rsidR="00C55992" w:rsidRPr="00DE2FAE" w:rsidRDefault="00C55992" w:rsidP="00C81A99">
      <w:pPr>
        <w:suppressAutoHyphens/>
        <w:contextualSpacing/>
        <w:jc w:val="center"/>
        <w:outlineLvl w:val="1"/>
        <w:rPr>
          <w:rFonts w:asciiTheme="minorHAnsi" w:hAnsiTheme="minorHAnsi" w:cstheme="minorHAnsi"/>
          <w:sz w:val="28"/>
          <w:szCs w:val="28"/>
        </w:rPr>
      </w:pPr>
      <w:r w:rsidRPr="00DE2FAE">
        <w:rPr>
          <w:rFonts w:asciiTheme="minorHAnsi" w:hAnsiTheme="minorHAnsi" w:cstheme="minorHAnsi"/>
          <w:sz w:val="28"/>
          <w:szCs w:val="28"/>
        </w:rPr>
        <w:t>12. Заключение договора по результатам проведения аукциона</w:t>
      </w:r>
    </w:p>
    <w:p w:rsidR="00E14607" w:rsidRPr="00DE2FAE" w:rsidRDefault="00E14607" w:rsidP="00C81A99">
      <w:pPr>
        <w:suppressAutoHyphens/>
        <w:contextualSpacing/>
        <w:jc w:val="center"/>
        <w:outlineLvl w:val="1"/>
        <w:rPr>
          <w:rFonts w:asciiTheme="minorHAnsi" w:hAnsiTheme="minorHAnsi" w:cstheme="minorHAnsi"/>
          <w:sz w:val="28"/>
          <w:szCs w:val="28"/>
        </w:rPr>
      </w:pP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 xml:space="preserve">Заключение договора осуществляется в порядке, предусмотренном Гражданским </w:t>
      </w:r>
      <w:hyperlink r:id="rId20" w:history="1">
        <w:r w:rsidRPr="00DE2FAE">
          <w:rPr>
            <w:rFonts w:asciiTheme="minorHAnsi" w:hAnsiTheme="minorHAnsi" w:cstheme="minorHAnsi"/>
            <w:sz w:val="28"/>
            <w:szCs w:val="28"/>
          </w:rPr>
          <w:t>кодексом</w:t>
        </w:r>
      </w:hyperlink>
      <w:r w:rsidRPr="00DE2FAE">
        <w:rPr>
          <w:rFonts w:asciiTheme="minorHAnsi" w:hAnsiTheme="minorHAnsi" w:cstheme="minorHAnsi"/>
          <w:sz w:val="28"/>
          <w:szCs w:val="28"/>
        </w:rPr>
        <w:t xml:space="preserve"> Российской Федерации и иными федеральными законами.</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 xml:space="preserve">Договор заключается не позднее чем через </w:t>
      </w:r>
      <w:r w:rsidR="00273786" w:rsidRPr="00DE2FAE">
        <w:rPr>
          <w:rFonts w:asciiTheme="minorHAnsi" w:hAnsiTheme="minorHAnsi" w:cstheme="minorHAnsi"/>
          <w:sz w:val="28"/>
          <w:szCs w:val="28"/>
        </w:rPr>
        <w:t>9</w:t>
      </w:r>
      <w:r w:rsidRPr="00DE2FAE">
        <w:rPr>
          <w:rFonts w:asciiTheme="minorHAnsi" w:hAnsiTheme="minorHAnsi" w:cstheme="minorHAnsi"/>
          <w:sz w:val="28"/>
          <w:szCs w:val="28"/>
        </w:rPr>
        <w:t xml:space="preserve"> (де</w:t>
      </w:r>
      <w:r w:rsidR="00273786" w:rsidRPr="00DE2FAE">
        <w:rPr>
          <w:rFonts w:asciiTheme="minorHAnsi" w:hAnsiTheme="minorHAnsi" w:cstheme="minorHAnsi"/>
          <w:sz w:val="28"/>
          <w:szCs w:val="28"/>
        </w:rPr>
        <w:t>вять</w:t>
      </w:r>
      <w:r w:rsidRPr="00DE2FAE">
        <w:rPr>
          <w:rFonts w:asciiTheme="minorHAnsi" w:hAnsiTheme="minorHAnsi" w:cstheme="minorHAnsi"/>
          <w:sz w:val="28"/>
          <w:szCs w:val="28"/>
        </w:rPr>
        <w:t>) рабочих дней со дня объявления победителя электронного аукциона.</w:t>
      </w:r>
    </w:p>
    <w:p w:rsidR="00C55992" w:rsidRPr="00DE2FAE" w:rsidRDefault="00C55992" w:rsidP="00C81A99">
      <w:pPr>
        <w:suppressAutoHyphens/>
        <w:ind w:firstLine="540"/>
        <w:contextualSpacing/>
        <w:jc w:val="both"/>
        <w:rPr>
          <w:rFonts w:asciiTheme="minorHAnsi" w:hAnsiTheme="minorHAnsi" w:cstheme="minorHAnsi"/>
          <w:sz w:val="28"/>
          <w:szCs w:val="28"/>
        </w:rPr>
      </w:pPr>
      <w:proofErr w:type="gramStart"/>
      <w:r w:rsidRPr="00DE2FAE">
        <w:rPr>
          <w:rFonts w:asciiTheme="minorHAnsi" w:hAnsiTheme="minorHAnsi" w:cstheme="minorHAnsi"/>
          <w:sz w:val="28"/>
          <w:szCs w:val="28"/>
        </w:rPr>
        <w:lastRenderedPageBreak/>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w:t>
      </w:r>
      <w:proofErr w:type="gramEnd"/>
      <w:r w:rsidRPr="00DE2FAE">
        <w:rPr>
          <w:rFonts w:asciiTheme="minorHAnsi" w:hAnsiTheme="minorHAnsi" w:cstheme="minorHAnsi"/>
          <w:sz w:val="28"/>
          <w:szCs w:val="28"/>
        </w:rPr>
        <w:t xml:space="preserve"> отказа от заключения договора, а также реквизиты документов, подтверждающих такие факты.</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Протокол подписывается всеми присутствующими членами комиссии в день его составления. Протокол составляется в 2 (двух) экземплярах, один из которых хранится у организатора аукциона.</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2 (двух) рабочих дней </w:t>
      </w:r>
      <w:proofErr w:type="gramStart"/>
      <w:r w:rsidRPr="00DE2FAE">
        <w:rPr>
          <w:rFonts w:asciiTheme="minorHAnsi" w:hAnsiTheme="minorHAnsi" w:cstheme="minorHAnsi"/>
          <w:sz w:val="28"/>
          <w:szCs w:val="28"/>
        </w:rPr>
        <w:t>с даты подписания</w:t>
      </w:r>
      <w:proofErr w:type="gramEnd"/>
      <w:r w:rsidRPr="00DE2FAE">
        <w:rPr>
          <w:rFonts w:asciiTheme="minorHAnsi" w:hAnsiTheme="minorHAnsi" w:cstheme="minorHAnsi"/>
          <w:sz w:val="28"/>
          <w:szCs w:val="28"/>
        </w:rPr>
        <w:t xml:space="preserve"> протокола передает один экземпляр протокола лицу, с которым отказывается заключить договор.</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DE2FAE">
        <w:rPr>
          <w:rFonts w:asciiTheme="minorHAnsi" w:hAnsiTheme="minorHAnsi" w:cstheme="minorHAnsi"/>
          <w:sz w:val="28"/>
          <w:szCs w:val="28"/>
        </w:rPr>
        <w:t>участие</w:t>
      </w:r>
      <w:proofErr w:type="gramEnd"/>
      <w:r w:rsidRPr="00DE2FAE">
        <w:rPr>
          <w:rFonts w:asciiTheme="minorHAnsi" w:hAnsiTheme="minorHAnsi" w:cstheme="minorHAnsi"/>
          <w:sz w:val="28"/>
          <w:szCs w:val="28"/>
        </w:rPr>
        <w:t xml:space="preserve"> в аукционе которого присвоен второй номер. Организатор аукциона в течение 3 (трех) рабочих дней с даты подписания протокола об отказе от заключения договора передает участнику аукциона, заявке на </w:t>
      </w:r>
      <w:proofErr w:type="gramStart"/>
      <w:r w:rsidRPr="00DE2FAE">
        <w:rPr>
          <w:rFonts w:asciiTheme="minorHAnsi" w:hAnsiTheme="minorHAnsi" w:cstheme="minorHAnsi"/>
          <w:sz w:val="28"/>
          <w:szCs w:val="28"/>
        </w:rPr>
        <w:t>участие</w:t>
      </w:r>
      <w:proofErr w:type="gramEnd"/>
      <w:r w:rsidRPr="00DE2FAE">
        <w:rPr>
          <w:rFonts w:asciiTheme="minorHAnsi" w:hAnsiTheme="minorHAnsi" w:cstheme="minorHAnsi"/>
          <w:sz w:val="28"/>
          <w:szCs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конкурсной документации. Указанный проект договора подписывается участником аукциона, заявке на </w:t>
      </w:r>
      <w:proofErr w:type="gramStart"/>
      <w:r w:rsidRPr="00DE2FAE">
        <w:rPr>
          <w:rFonts w:asciiTheme="minorHAnsi" w:hAnsiTheme="minorHAnsi" w:cstheme="minorHAnsi"/>
          <w:sz w:val="28"/>
          <w:szCs w:val="28"/>
        </w:rPr>
        <w:t>участие</w:t>
      </w:r>
      <w:proofErr w:type="gramEnd"/>
      <w:r w:rsidRPr="00DE2FAE">
        <w:rPr>
          <w:rFonts w:asciiTheme="minorHAnsi" w:hAnsiTheme="minorHAnsi" w:cstheme="minorHAnsi"/>
          <w:sz w:val="28"/>
          <w:szCs w:val="28"/>
        </w:rPr>
        <w:t xml:space="preserve"> в аукционе которого присвоен второй номер, в течение 5 (пяти) рабочих дней и представляется организатору аукциона.</w:t>
      </w:r>
    </w:p>
    <w:p w:rsidR="00C55992" w:rsidRPr="00DE2FAE" w:rsidRDefault="00C55992" w:rsidP="00C81A99">
      <w:pPr>
        <w:suppressAutoHyphens/>
        <w:ind w:firstLine="540"/>
        <w:contextualSpacing/>
        <w:jc w:val="both"/>
        <w:rPr>
          <w:rFonts w:asciiTheme="minorHAnsi" w:hAnsiTheme="minorHAnsi" w:cstheme="minorHAnsi"/>
          <w:sz w:val="28"/>
          <w:szCs w:val="28"/>
        </w:rPr>
      </w:pPr>
      <w:r w:rsidRPr="00DE2FAE">
        <w:rPr>
          <w:rFonts w:asciiTheme="minorHAnsi" w:hAnsiTheme="minorHAnsi" w:cstheme="minorHAnsi"/>
          <w:sz w:val="28"/>
          <w:szCs w:val="28"/>
        </w:rPr>
        <w:t xml:space="preserve">При этом заключение договора для участника аукциона, заявке на </w:t>
      </w:r>
      <w:proofErr w:type="gramStart"/>
      <w:r w:rsidRPr="00DE2FAE">
        <w:rPr>
          <w:rFonts w:asciiTheme="minorHAnsi" w:hAnsiTheme="minorHAnsi" w:cstheme="minorHAnsi"/>
          <w:sz w:val="28"/>
          <w:szCs w:val="28"/>
        </w:rPr>
        <w:t>участие</w:t>
      </w:r>
      <w:proofErr w:type="gramEnd"/>
      <w:r w:rsidRPr="00DE2FAE">
        <w:rPr>
          <w:rFonts w:asciiTheme="minorHAnsi" w:hAnsiTheme="minorHAnsi" w:cstheme="minorHAnsi"/>
          <w:sz w:val="28"/>
          <w:szCs w:val="28"/>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w:t>
      </w:r>
      <w:proofErr w:type="gramStart"/>
      <w:r w:rsidRPr="00DE2FAE">
        <w:rPr>
          <w:rFonts w:asciiTheme="minorHAnsi" w:hAnsiTheme="minorHAnsi" w:cstheme="minorHAnsi"/>
          <w:sz w:val="28"/>
          <w:szCs w:val="28"/>
        </w:rPr>
        <w:t>участие</w:t>
      </w:r>
      <w:proofErr w:type="gramEnd"/>
      <w:r w:rsidRPr="00DE2FAE">
        <w:rPr>
          <w:rFonts w:asciiTheme="minorHAnsi" w:hAnsiTheme="minorHAnsi" w:cstheme="minorHAnsi"/>
          <w:sz w:val="28"/>
          <w:szCs w:val="28"/>
        </w:rPr>
        <w:t xml:space="preserve"> в аукционе которого присвоен второй номер, от заключения договора, обеспечение заявки, внесенное ими, не возвращается. В случае уклонения участника аукциона, заявке на </w:t>
      </w:r>
      <w:proofErr w:type="gramStart"/>
      <w:r w:rsidRPr="00DE2FAE">
        <w:rPr>
          <w:rFonts w:asciiTheme="minorHAnsi" w:hAnsiTheme="minorHAnsi" w:cstheme="minorHAnsi"/>
          <w:sz w:val="28"/>
          <w:szCs w:val="28"/>
        </w:rPr>
        <w:t>участие</w:t>
      </w:r>
      <w:proofErr w:type="gramEnd"/>
      <w:r w:rsidRPr="00DE2FAE">
        <w:rPr>
          <w:rFonts w:asciiTheme="minorHAnsi" w:hAnsiTheme="minorHAnsi" w:cstheme="minorHAnsi"/>
          <w:sz w:val="28"/>
          <w:szCs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DE2FAE">
        <w:rPr>
          <w:rFonts w:asciiTheme="minorHAnsi" w:hAnsiTheme="minorHAnsi" w:cstheme="minorHAnsi"/>
          <w:sz w:val="28"/>
          <w:szCs w:val="28"/>
        </w:rPr>
        <w:t>участие</w:t>
      </w:r>
      <w:proofErr w:type="gramEnd"/>
      <w:r w:rsidRPr="00DE2FAE">
        <w:rPr>
          <w:rFonts w:asciiTheme="minorHAnsi" w:hAnsiTheme="minorHAnsi" w:cstheme="minorHAnsi"/>
          <w:sz w:val="28"/>
          <w:szCs w:val="28"/>
        </w:rPr>
        <w:t xml:space="preserve"> в аукционе которого присвоен второй номер, аукцион признается несостоявшимся.</w:t>
      </w:r>
    </w:p>
    <w:sectPr w:rsidR="00C55992" w:rsidRPr="00DE2FAE" w:rsidSect="00C75054">
      <w:headerReference w:type="default" r:id="rId21"/>
      <w:type w:val="continuous"/>
      <w:pgSz w:w="11907" w:h="16834" w:code="9"/>
      <w:pgMar w:top="1134" w:right="567" w:bottom="568" w:left="1134" w:header="289" w:footer="289"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0E9" w:rsidRDefault="005710E9" w:rsidP="009705F0">
      <w:r>
        <w:separator/>
      </w:r>
    </w:p>
  </w:endnote>
  <w:endnote w:type="continuationSeparator" w:id="0">
    <w:p w:rsidR="005710E9" w:rsidRDefault="005710E9" w:rsidP="009705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0E9" w:rsidRDefault="005710E9" w:rsidP="009705F0">
      <w:r>
        <w:separator/>
      </w:r>
    </w:p>
  </w:footnote>
  <w:footnote w:type="continuationSeparator" w:id="0">
    <w:p w:rsidR="005710E9" w:rsidRDefault="005710E9" w:rsidP="009705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682661"/>
      <w:docPartObj>
        <w:docPartGallery w:val="Page Numbers (Top of Page)"/>
        <w:docPartUnique/>
      </w:docPartObj>
    </w:sdtPr>
    <w:sdtEndPr>
      <w:rPr>
        <w:rFonts w:asciiTheme="minorHAnsi" w:hAnsiTheme="minorHAnsi"/>
      </w:rPr>
    </w:sdtEndPr>
    <w:sdtContent>
      <w:p w:rsidR="00895ED7" w:rsidRPr="00245AA7" w:rsidRDefault="00572861">
        <w:pPr>
          <w:pStyle w:val="ab"/>
          <w:jc w:val="center"/>
          <w:rPr>
            <w:rFonts w:asciiTheme="minorHAnsi" w:hAnsiTheme="minorHAnsi"/>
          </w:rPr>
        </w:pPr>
        <w:r w:rsidRPr="00245AA7">
          <w:rPr>
            <w:rFonts w:asciiTheme="minorHAnsi" w:hAnsiTheme="minorHAnsi"/>
            <w:sz w:val="28"/>
            <w:szCs w:val="28"/>
          </w:rPr>
          <w:fldChar w:fldCharType="begin"/>
        </w:r>
        <w:r w:rsidR="00895ED7" w:rsidRPr="00245AA7">
          <w:rPr>
            <w:rFonts w:asciiTheme="minorHAnsi" w:hAnsiTheme="minorHAnsi"/>
            <w:sz w:val="28"/>
            <w:szCs w:val="28"/>
          </w:rPr>
          <w:instrText>PAGE   \* MERGEFORMAT</w:instrText>
        </w:r>
        <w:r w:rsidRPr="00245AA7">
          <w:rPr>
            <w:rFonts w:asciiTheme="minorHAnsi" w:hAnsiTheme="minorHAnsi"/>
            <w:sz w:val="28"/>
            <w:szCs w:val="28"/>
          </w:rPr>
          <w:fldChar w:fldCharType="separate"/>
        </w:r>
        <w:r w:rsidR="00EA3191">
          <w:rPr>
            <w:rFonts w:asciiTheme="minorHAnsi" w:hAnsiTheme="minorHAnsi"/>
            <w:noProof/>
            <w:sz w:val="28"/>
            <w:szCs w:val="28"/>
          </w:rPr>
          <w:t>2</w:t>
        </w:r>
        <w:r w:rsidRPr="00245AA7">
          <w:rPr>
            <w:rFonts w:asciiTheme="minorHAnsi" w:hAnsiTheme="minorHAnsi"/>
            <w:sz w:val="28"/>
            <w:szCs w:val="28"/>
          </w:rPr>
          <w:fldChar w:fldCharType="end"/>
        </w:r>
      </w:p>
    </w:sdtContent>
  </w:sdt>
  <w:p w:rsidR="00895ED7" w:rsidRDefault="00895ED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1">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2">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2BE22E7B"/>
    <w:multiLevelType w:val="singleLevel"/>
    <w:tmpl w:val="D0FAB4D2"/>
    <w:lvl w:ilvl="0">
      <w:numFmt w:val="bullet"/>
      <w:lvlText w:val="-"/>
      <w:lvlJc w:val="left"/>
      <w:pPr>
        <w:tabs>
          <w:tab w:val="num" w:pos="1080"/>
        </w:tabs>
        <w:ind w:left="1080" w:hanging="360"/>
      </w:pPr>
      <w:rPr>
        <w:rFonts w:hint="default"/>
      </w:rPr>
    </w:lvl>
  </w:abstractNum>
  <w:abstractNum w:abstractNumId="4">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6">
    <w:nsid w:val="4A14300D"/>
    <w:multiLevelType w:val="singleLevel"/>
    <w:tmpl w:val="0419000F"/>
    <w:lvl w:ilvl="0">
      <w:start w:val="1"/>
      <w:numFmt w:val="decimal"/>
      <w:lvlText w:val="%1."/>
      <w:lvlJc w:val="left"/>
      <w:pPr>
        <w:tabs>
          <w:tab w:val="num" w:pos="360"/>
        </w:tabs>
        <w:ind w:left="360" w:hanging="360"/>
      </w:pPr>
    </w:lvl>
  </w:abstractNum>
  <w:abstractNum w:abstractNumId="7">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8">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9">
    <w:nsid w:val="4B8E4E97"/>
    <w:multiLevelType w:val="singleLevel"/>
    <w:tmpl w:val="0419000F"/>
    <w:lvl w:ilvl="0">
      <w:start w:val="1"/>
      <w:numFmt w:val="decimal"/>
      <w:lvlText w:val="%1."/>
      <w:lvlJc w:val="left"/>
      <w:pPr>
        <w:tabs>
          <w:tab w:val="num" w:pos="360"/>
        </w:tabs>
        <w:ind w:left="360" w:hanging="360"/>
      </w:pPr>
    </w:lvl>
  </w:abstractNum>
  <w:abstractNum w:abstractNumId="10">
    <w:nsid w:val="4F2510D4"/>
    <w:multiLevelType w:val="singleLevel"/>
    <w:tmpl w:val="0419000F"/>
    <w:lvl w:ilvl="0">
      <w:start w:val="1"/>
      <w:numFmt w:val="decimal"/>
      <w:lvlText w:val="%1."/>
      <w:lvlJc w:val="left"/>
      <w:pPr>
        <w:tabs>
          <w:tab w:val="num" w:pos="360"/>
        </w:tabs>
        <w:ind w:left="360" w:hanging="360"/>
      </w:pPr>
    </w:lvl>
  </w:abstractNum>
  <w:abstractNum w:abstractNumId="11">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12">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13">
    <w:nsid w:val="5A820055"/>
    <w:multiLevelType w:val="singleLevel"/>
    <w:tmpl w:val="0419000F"/>
    <w:lvl w:ilvl="0">
      <w:start w:val="1"/>
      <w:numFmt w:val="decimal"/>
      <w:lvlText w:val="%1."/>
      <w:lvlJc w:val="left"/>
      <w:pPr>
        <w:tabs>
          <w:tab w:val="num" w:pos="360"/>
        </w:tabs>
        <w:ind w:left="360" w:hanging="360"/>
      </w:pPr>
    </w:lvl>
  </w:abstractNum>
  <w:abstractNum w:abstractNumId="14">
    <w:nsid w:val="5B231FF0"/>
    <w:multiLevelType w:val="singleLevel"/>
    <w:tmpl w:val="0419000F"/>
    <w:lvl w:ilvl="0">
      <w:start w:val="1"/>
      <w:numFmt w:val="decimal"/>
      <w:lvlText w:val="%1."/>
      <w:lvlJc w:val="left"/>
      <w:pPr>
        <w:tabs>
          <w:tab w:val="num" w:pos="360"/>
        </w:tabs>
        <w:ind w:left="360" w:hanging="360"/>
      </w:pPr>
    </w:lvl>
  </w:abstractNum>
  <w:abstractNum w:abstractNumId="15">
    <w:nsid w:val="6470745D"/>
    <w:multiLevelType w:val="singleLevel"/>
    <w:tmpl w:val="0419000F"/>
    <w:lvl w:ilvl="0">
      <w:start w:val="1"/>
      <w:numFmt w:val="decimal"/>
      <w:lvlText w:val="%1."/>
      <w:lvlJc w:val="left"/>
      <w:pPr>
        <w:tabs>
          <w:tab w:val="num" w:pos="360"/>
        </w:tabs>
        <w:ind w:left="360" w:hanging="360"/>
      </w:pPr>
    </w:lvl>
  </w:abstractNum>
  <w:abstractNum w:abstractNumId="16">
    <w:nsid w:val="651B7EFE"/>
    <w:multiLevelType w:val="singleLevel"/>
    <w:tmpl w:val="D0FAB4D2"/>
    <w:lvl w:ilvl="0">
      <w:numFmt w:val="bullet"/>
      <w:lvlText w:val="-"/>
      <w:lvlJc w:val="left"/>
      <w:pPr>
        <w:tabs>
          <w:tab w:val="num" w:pos="1080"/>
        </w:tabs>
        <w:ind w:left="1080" w:hanging="360"/>
      </w:pPr>
      <w:rPr>
        <w:rFonts w:hint="default"/>
      </w:rPr>
    </w:lvl>
  </w:abstractNum>
  <w:abstractNum w:abstractNumId="17">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19">
    <w:nsid w:val="78D9700C"/>
    <w:multiLevelType w:val="singleLevel"/>
    <w:tmpl w:val="0419000F"/>
    <w:lvl w:ilvl="0">
      <w:start w:val="1"/>
      <w:numFmt w:val="decimal"/>
      <w:lvlText w:val="%1."/>
      <w:lvlJc w:val="left"/>
      <w:pPr>
        <w:tabs>
          <w:tab w:val="num" w:pos="360"/>
        </w:tabs>
        <w:ind w:left="360" w:hanging="360"/>
      </w:pPr>
    </w:lvl>
  </w:abstractNum>
  <w:num w:numId="1">
    <w:abstractNumId w:val="17"/>
  </w:num>
  <w:num w:numId="2">
    <w:abstractNumId w:val="9"/>
  </w:num>
  <w:num w:numId="3">
    <w:abstractNumId w:val="1"/>
  </w:num>
  <w:num w:numId="4">
    <w:abstractNumId w:val="0"/>
  </w:num>
  <w:num w:numId="5">
    <w:abstractNumId w:val="7"/>
  </w:num>
  <w:num w:numId="6">
    <w:abstractNumId w:val="2"/>
  </w:num>
  <w:num w:numId="7">
    <w:abstractNumId w:val="10"/>
  </w:num>
  <w:num w:numId="8">
    <w:abstractNumId w:val="5"/>
  </w:num>
  <w:num w:numId="9">
    <w:abstractNumId w:val="8"/>
  </w:num>
  <w:num w:numId="10">
    <w:abstractNumId w:val="16"/>
  </w:num>
  <w:num w:numId="11">
    <w:abstractNumId w:val="3"/>
  </w:num>
  <w:num w:numId="12">
    <w:abstractNumId w:val="18"/>
  </w:num>
  <w:num w:numId="13">
    <w:abstractNumId w:val="12"/>
  </w:num>
  <w:num w:numId="14">
    <w:abstractNumId w:val="6"/>
  </w:num>
  <w:num w:numId="15">
    <w:abstractNumId w:val="13"/>
  </w:num>
  <w:num w:numId="16">
    <w:abstractNumId w:val="4"/>
  </w:num>
  <w:num w:numId="17">
    <w:abstractNumId w:val="14"/>
  </w:num>
  <w:num w:numId="18">
    <w:abstractNumId w:val="15"/>
  </w:num>
  <w:num w:numId="19">
    <w:abstractNumId w:val="11"/>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defaultTabStop w:val="72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
  <w:rsids>
    <w:rsidRoot w:val="003469F8"/>
    <w:rsid w:val="0000549D"/>
    <w:rsid w:val="00021714"/>
    <w:rsid w:val="00047D2A"/>
    <w:rsid w:val="000A5C1C"/>
    <w:rsid w:val="000C7E6A"/>
    <w:rsid w:val="000D21F5"/>
    <w:rsid w:val="000F2E5A"/>
    <w:rsid w:val="00102467"/>
    <w:rsid w:val="00104062"/>
    <w:rsid w:val="0010592C"/>
    <w:rsid w:val="001231C0"/>
    <w:rsid w:val="00126007"/>
    <w:rsid w:val="00141D63"/>
    <w:rsid w:val="00161A56"/>
    <w:rsid w:val="00161DE4"/>
    <w:rsid w:val="001713F9"/>
    <w:rsid w:val="00185F96"/>
    <w:rsid w:val="001A3BBD"/>
    <w:rsid w:val="001B5187"/>
    <w:rsid w:val="001E27D6"/>
    <w:rsid w:val="001F7D4F"/>
    <w:rsid w:val="002022F0"/>
    <w:rsid w:val="00242BE7"/>
    <w:rsid w:val="00245AA7"/>
    <w:rsid w:val="00273786"/>
    <w:rsid w:val="002A46A4"/>
    <w:rsid w:val="002A57CB"/>
    <w:rsid w:val="002B4BCB"/>
    <w:rsid w:val="0031156C"/>
    <w:rsid w:val="00324CE9"/>
    <w:rsid w:val="0032599C"/>
    <w:rsid w:val="00325DBF"/>
    <w:rsid w:val="00330F9D"/>
    <w:rsid w:val="00332198"/>
    <w:rsid w:val="00345E8E"/>
    <w:rsid w:val="003469F8"/>
    <w:rsid w:val="003518C0"/>
    <w:rsid w:val="00373279"/>
    <w:rsid w:val="003A6DF8"/>
    <w:rsid w:val="003D728D"/>
    <w:rsid w:val="00405D62"/>
    <w:rsid w:val="004164D1"/>
    <w:rsid w:val="0043223D"/>
    <w:rsid w:val="004328F6"/>
    <w:rsid w:val="00441DE1"/>
    <w:rsid w:val="00445A28"/>
    <w:rsid w:val="00454A78"/>
    <w:rsid w:val="00460D63"/>
    <w:rsid w:val="0046450A"/>
    <w:rsid w:val="004A3270"/>
    <w:rsid w:val="004B0759"/>
    <w:rsid w:val="004D02B7"/>
    <w:rsid w:val="005071A5"/>
    <w:rsid w:val="00510562"/>
    <w:rsid w:val="00511DD1"/>
    <w:rsid w:val="005262CC"/>
    <w:rsid w:val="0054413C"/>
    <w:rsid w:val="005662C6"/>
    <w:rsid w:val="005710E9"/>
    <w:rsid w:val="00572861"/>
    <w:rsid w:val="005779BA"/>
    <w:rsid w:val="00582A46"/>
    <w:rsid w:val="0058595F"/>
    <w:rsid w:val="00591F6C"/>
    <w:rsid w:val="00597BDB"/>
    <w:rsid w:val="005D3435"/>
    <w:rsid w:val="005F1D3D"/>
    <w:rsid w:val="005F505C"/>
    <w:rsid w:val="00600048"/>
    <w:rsid w:val="006115C7"/>
    <w:rsid w:val="00644677"/>
    <w:rsid w:val="00654643"/>
    <w:rsid w:val="00683E9D"/>
    <w:rsid w:val="006A1542"/>
    <w:rsid w:val="006B089D"/>
    <w:rsid w:val="006C069A"/>
    <w:rsid w:val="006E4536"/>
    <w:rsid w:val="006E75FD"/>
    <w:rsid w:val="006F39CB"/>
    <w:rsid w:val="007177B7"/>
    <w:rsid w:val="0072478D"/>
    <w:rsid w:val="0074540D"/>
    <w:rsid w:val="0075430C"/>
    <w:rsid w:val="0075560C"/>
    <w:rsid w:val="007800A8"/>
    <w:rsid w:val="00782EB1"/>
    <w:rsid w:val="00783088"/>
    <w:rsid w:val="007944D1"/>
    <w:rsid w:val="007A5580"/>
    <w:rsid w:val="0081014F"/>
    <w:rsid w:val="00821F7B"/>
    <w:rsid w:val="0085002C"/>
    <w:rsid w:val="00886419"/>
    <w:rsid w:val="00895ED7"/>
    <w:rsid w:val="00897F79"/>
    <w:rsid w:val="008B43A5"/>
    <w:rsid w:val="008C26B0"/>
    <w:rsid w:val="008D4C74"/>
    <w:rsid w:val="008F2FB6"/>
    <w:rsid w:val="009330B5"/>
    <w:rsid w:val="009672EB"/>
    <w:rsid w:val="009705F0"/>
    <w:rsid w:val="00972E86"/>
    <w:rsid w:val="00995365"/>
    <w:rsid w:val="00996E8A"/>
    <w:rsid w:val="009C45F6"/>
    <w:rsid w:val="009C6D76"/>
    <w:rsid w:val="009D3DD0"/>
    <w:rsid w:val="009E3D69"/>
    <w:rsid w:val="009F21C9"/>
    <w:rsid w:val="00A46ECE"/>
    <w:rsid w:val="00A570CD"/>
    <w:rsid w:val="00A808EB"/>
    <w:rsid w:val="00AA0277"/>
    <w:rsid w:val="00AB0B86"/>
    <w:rsid w:val="00AC6D9A"/>
    <w:rsid w:val="00AF08C5"/>
    <w:rsid w:val="00AF51C9"/>
    <w:rsid w:val="00AF550A"/>
    <w:rsid w:val="00B0589C"/>
    <w:rsid w:val="00B11AF7"/>
    <w:rsid w:val="00B20833"/>
    <w:rsid w:val="00B47382"/>
    <w:rsid w:val="00B542D9"/>
    <w:rsid w:val="00B71189"/>
    <w:rsid w:val="00B742D3"/>
    <w:rsid w:val="00B83C63"/>
    <w:rsid w:val="00B961BF"/>
    <w:rsid w:val="00BA2307"/>
    <w:rsid w:val="00BE0E01"/>
    <w:rsid w:val="00BE2DC9"/>
    <w:rsid w:val="00C01556"/>
    <w:rsid w:val="00C01767"/>
    <w:rsid w:val="00C131D8"/>
    <w:rsid w:val="00C31154"/>
    <w:rsid w:val="00C55992"/>
    <w:rsid w:val="00C57CBE"/>
    <w:rsid w:val="00C744E7"/>
    <w:rsid w:val="00C75054"/>
    <w:rsid w:val="00C81A99"/>
    <w:rsid w:val="00C83270"/>
    <w:rsid w:val="00C96122"/>
    <w:rsid w:val="00CB163E"/>
    <w:rsid w:val="00CB571F"/>
    <w:rsid w:val="00CB687F"/>
    <w:rsid w:val="00CC1C40"/>
    <w:rsid w:val="00CE37A2"/>
    <w:rsid w:val="00CF05B8"/>
    <w:rsid w:val="00D117D8"/>
    <w:rsid w:val="00D1180C"/>
    <w:rsid w:val="00D16F79"/>
    <w:rsid w:val="00D35600"/>
    <w:rsid w:val="00D5222D"/>
    <w:rsid w:val="00D9494F"/>
    <w:rsid w:val="00DC3D41"/>
    <w:rsid w:val="00DE2FAE"/>
    <w:rsid w:val="00DF65FF"/>
    <w:rsid w:val="00E14607"/>
    <w:rsid w:val="00E209C8"/>
    <w:rsid w:val="00E27386"/>
    <w:rsid w:val="00E30417"/>
    <w:rsid w:val="00E375AB"/>
    <w:rsid w:val="00E5402D"/>
    <w:rsid w:val="00E54E50"/>
    <w:rsid w:val="00E716FE"/>
    <w:rsid w:val="00E9601E"/>
    <w:rsid w:val="00EA3191"/>
    <w:rsid w:val="00EB06F8"/>
    <w:rsid w:val="00ED24B9"/>
    <w:rsid w:val="00EF6A7C"/>
    <w:rsid w:val="00F1508D"/>
    <w:rsid w:val="00F22A46"/>
    <w:rsid w:val="00F57654"/>
    <w:rsid w:val="00F72216"/>
    <w:rsid w:val="00F8153E"/>
    <w:rsid w:val="00F818E0"/>
    <w:rsid w:val="00F877B1"/>
    <w:rsid w:val="00F9301B"/>
    <w:rsid w:val="00F94AD6"/>
    <w:rsid w:val="00FB01F0"/>
    <w:rsid w:val="00FE04D5"/>
    <w:rsid w:val="00FE39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654"/>
  </w:style>
  <w:style w:type="paragraph" w:styleId="1">
    <w:name w:val="heading 1"/>
    <w:basedOn w:val="a"/>
    <w:next w:val="a"/>
    <w:link w:val="10"/>
    <w:qFormat/>
    <w:rsid w:val="00F57654"/>
    <w:pPr>
      <w:keepNext/>
      <w:ind w:firstLine="426"/>
      <w:jc w:val="both"/>
      <w:outlineLvl w:val="0"/>
    </w:pPr>
    <w:rPr>
      <w:sz w:val="28"/>
    </w:rPr>
  </w:style>
  <w:style w:type="paragraph" w:styleId="2">
    <w:name w:val="heading 2"/>
    <w:basedOn w:val="a"/>
    <w:next w:val="a"/>
    <w:qFormat/>
    <w:rsid w:val="00F57654"/>
    <w:pPr>
      <w:keepNext/>
      <w:outlineLvl w:val="1"/>
    </w:pPr>
    <w:rPr>
      <w:sz w:val="28"/>
    </w:rPr>
  </w:style>
  <w:style w:type="paragraph" w:styleId="3">
    <w:name w:val="heading 3"/>
    <w:basedOn w:val="a"/>
    <w:next w:val="a"/>
    <w:qFormat/>
    <w:rsid w:val="00F57654"/>
    <w:pPr>
      <w:keepNext/>
      <w:jc w:val="both"/>
      <w:outlineLvl w:val="2"/>
    </w:pPr>
    <w:rPr>
      <w:sz w:val="28"/>
    </w:rPr>
  </w:style>
  <w:style w:type="paragraph" w:styleId="4">
    <w:name w:val="heading 4"/>
    <w:basedOn w:val="a"/>
    <w:next w:val="a"/>
    <w:qFormat/>
    <w:rsid w:val="00F57654"/>
    <w:pPr>
      <w:keepNext/>
      <w:ind w:firstLine="851"/>
      <w:outlineLvl w:val="3"/>
    </w:pPr>
    <w:rPr>
      <w:sz w:val="28"/>
    </w:rPr>
  </w:style>
  <w:style w:type="paragraph" w:styleId="5">
    <w:name w:val="heading 5"/>
    <w:basedOn w:val="a"/>
    <w:next w:val="a"/>
    <w:qFormat/>
    <w:rsid w:val="00F57654"/>
    <w:pPr>
      <w:keepNext/>
      <w:outlineLvl w:val="4"/>
    </w:pPr>
    <w:rPr>
      <w:sz w:val="24"/>
    </w:rPr>
  </w:style>
  <w:style w:type="paragraph" w:styleId="6">
    <w:name w:val="heading 6"/>
    <w:basedOn w:val="a"/>
    <w:next w:val="a"/>
    <w:qFormat/>
    <w:rsid w:val="00F57654"/>
    <w:pPr>
      <w:keepNext/>
      <w:jc w:val="center"/>
      <w:outlineLvl w:val="5"/>
    </w:pPr>
    <w:rPr>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57654"/>
    <w:pPr>
      <w:jc w:val="both"/>
    </w:pPr>
    <w:rPr>
      <w:sz w:val="28"/>
    </w:rPr>
  </w:style>
  <w:style w:type="paragraph" w:styleId="a4">
    <w:name w:val="Body Text Indent"/>
    <w:basedOn w:val="a"/>
    <w:rsid w:val="00F57654"/>
    <w:pPr>
      <w:ind w:firstLine="567"/>
    </w:pPr>
    <w:rPr>
      <w:sz w:val="28"/>
    </w:rPr>
  </w:style>
  <w:style w:type="paragraph" w:styleId="20">
    <w:name w:val="Body Text Indent 2"/>
    <w:basedOn w:val="a"/>
    <w:rsid w:val="00F57654"/>
    <w:pPr>
      <w:ind w:firstLine="851"/>
      <w:jc w:val="both"/>
    </w:pPr>
    <w:rPr>
      <w:sz w:val="28"/>
    </w:rPr>
  </w:style>
  <w:style w:type="paragraph" w:styleId="30">
    <w:name w:val="Body Text Indent 3"/>
    <w:basedOn w:val="a"/>
    <w:rsid w:val="00F57654"/>
    <w:pPr>
      <w:ind w:firstLine="851"/>
    </w:pPr>
    <w:rPr>
      <w:sz w:val="28"/>
      <w:lang w:val="en-US"/>
    </w:rPr>
  </w:style>
  <w:style w:type="paragraph" w:styleId="a5">
    <w:name w:val="caption"/>
    <w:basedOn w:val="a"/>
    <w:next w:val="a"/>
    <w:qFormat/>
    <w:rsid w:val="00F57654"/>
    <w:pPr>
      <w:jc w:val="center"/>
    </w:pPr>
    <w:rPr>
      <w:b/>
      <w:sz w:val="32"/>
    </w:rPr>
  </w:style>
  <w:style w:type="paragraph" w:styleId="a6">
    <w:name w:val="Block Text"/>
    <w:basedOn w:val="a"/>
    <w:rsid w:val="00F57654"/>
    <w:pPr>
      <w:tabs>
        <w:tab w:val="left" w:pos="0"/>
        <w:tab w:val="left" w:pos="5245"/>
      </w:tabs>
      <w:ind w:left="142" w:right="3967"/>
      <w:jc w:val="both"/>
    </w:pPr>
    <w:rPr>
      <w:sz w:val="28"/>
    </w:rPr>
  </w:style>
  <w:style w:type="table" w:styleId="a7">
    <w:name w:val="Table Grid"/>
    <w:basedOn w:val="a1"/>
    <w:uiPriority w:val="59"/>
    <w:rsid w:val="004328F6"/>
    <w:pPr>
      <w:overflowPunct w:val="0"/>
      <w:autoSpaceDE w:val="0"/>
      <w:autoSpaceDN w:val="0"/>
      <w:adjustRightInd w:val="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num">
    <w:name w:val="Date_num"/>
    <w:basedOn w:val="a0"/>
    <w:rsid w:val="004328F6"/>
  </w:style>
  <w:style w:type="character" w:styleId="a8">
    <w:name w:val="Placeholder Text"/>
    <w:basedOn w:val="a0"/>
    <w:uiPriority w:val="99"/>
    <w:semiHidden/>
    <w:rsid w:val="004328F6"/>
    <w:rPr>
      <w:color w:val="808080"/>
    </w:rPr>
  </w:style>
  <w:style w:type="paragraph" w:customStyle="1" w:styleId="HeadDoc">
    <w:name w:val="HeadDoc"/>
    <w:link w:val="HeadDoc0"/>
    <w:rsid w:val="004328F6"/>
    <w:pPr>
      <w:keepLines/>
      <w:overflowPunct w:val="0"/>
      <w:autoSpaceDE w:val="0"/>
      <w:autoSpaceDN w:val="0"/>
      <w:adjustRightInd w:val="0"/>
      <w:jc w:val="both"/>
      <w:textAlignment w:val="baseline"/>
    </w:pPr>
    <w:rPr>
      <w:sz w:val="28"/>
    </w:rPr>
  </w:style>
  <w:style w:type="character" w:customStyle="1" w:styleId="HeadDoc0">
    <w:name w:val="HeadDoc Знак"/>
    <w:basedOn w:val="a0"/>
    <w:link w:val="HeadDoc"/>
    <w:locked/>
    <w:rsid w:val="004328F6"/>
    <w:rPr>
      <w:sz w:val="28"/>
    </w:rPr>
  </w:style>
  <w:style w:type="paragraph" w:styleId="a9">
    <w:name w:val="Balloon Text"/>
    <w:basedOn w:val="a"/>
    <w:link w:val="aa"/>
    <w:rsid w:val="004328F6"/>
    <w:rPr>
      <w:rFonts w:ascii="Segoe UI" w:hAnsi="Segoe UI" w:cs="Segoe UI"/>
      <w:sz w:val="18"/>
      <w:szCs w:val="18"/>
    </w:rPr>
  </w:style>
  <w:style w:type="character" w:customStyle="1" w:styleId="aa">
    <w:name w:val="Текст выноски Знак"/>
    <w:basedOn w:val="a0"/>
    <w:link w:val="a9"/>
    <w:rsid w:val="004328F6"/>
    <w:rPr>
      <w:rFonts w:ascii="Segoe UI" w:hAnsi="Segoe UI" w:cs="Segoe UI"/>
      <w:sz w:val="18"/>
      <w:szCs w:val="18"/>
    </w:rPr>
  </w:style>
  <w:style w:type="paragraph" w:styleId="ab">
    <w:name w:val="header"/>
    <w:basedOn w:val="a"/>
    <w:link w:val="ac"/>
    <w:uiPriority w:val="99"/>
    <w:rsid w:val="009705F0"/>
    <w:pPr>
      <w:tabs>
        <w:tab w:val="center" w:pos="4677"/>
        <w:tab w:val="right" w:pos="9355"/>
      </w:tabs>
    </w:pPr>
  </w:style>
  <w:style w:type="character" w:customStyle="1" w:styleId="ac">
    <w:name w:val="Верхний колонтитул Знак"/>
    <w:basedOn w:val="a0"/>
    <w:link w:val="ab"/>
    <w:uiPriority w:val="99"/>
    <w:rsid w:val="009705F0"/>
  </w:style>
  <w:style w:type="paragraph" w:styleId="ad">
    <w:name w:val="footer"/>
    <w:basedOn w:val="a"/>
    <w:link w:val="ae"/>
    <w:uiPriority w:val="99"/>
    <w:rsid w:val="009705F0"/>
    <w:pPr>
      <w:tabs>
        <w:tab w:val="center" w:pos="4677"/>
        <w:tab w:val="right" w:pos="9355"/>
      </w:tabs>
    </w:pPr>
  </w:style>
  <w:style w:type="character" w:customStyle="1" w:styleId="ae">
    <w:name w:val="Нижний колонтитул Знак"/>
    <w:basedOn w:val="a0"/>
    <w:link w:val="ad"/>
    <w:uiPriority w:val="99"/>
    <w:rsid w:val="009705F0"/>
  </w:style>
  <w:style w:type="character" w:customStyle="1" w:styleId="10">
    <w:name w:val="Заголовок 1 Знак"/>
    <w:basedOn w:val="a0"/>
    <w:link w:val="1"/>
    <w:rsid w:val="00245AA7"/>
    <w:rPr>
      <w:sz w:val="28"/>
    </w:rPr>
  </w:style>
  <w:style w:type="paragraph" w:styleId="af">
    <w:name w:val="List Paragraph"/>
    <w:basedOn w:val="a"/>
    <w:uiPriority w:val="99"/>
    <w:qFormat/>
    <w:rsid w:val="00245AA7"/>
    <w:pPr>
      <w:ind w:left="720" w:firstLine="720"/>
      <w:contextualSpacing/>
      <w:jc w:val="both"/>
    </w:pPr>
    <w:rPr>
      <w:sz w:val="28"/>
    </w:rPr>
  </w:style>
  <w:style w:type="paragraph" w:customStyle="1" w:styleId="ConsPlusNormal">
    <w:name w:val="ConsPlusNormal"/>
    <w:rsid w:val="00245AA7"/>
    <w:pPr>
      <w:autoSpaceDE w:val="0"/>
      <w:autoSpaceDN w:val="0"/>
      <w:adjustRightInd w:val="0"/>
    </w:pPr>
    <w:rPr>
      <w:sz w:val="28"/>
      <w:szCs w:val="28"/>
    </w:rPr>
  </w:style>
  <w:style w:type="paragraph" w:customStyle="1" w:styleId="ConsPlusTitle">
    <w:name w:val="ConsPlusTitle"/>
    <w:rsid w:val="00245AA7"/>
    <w:pPr>
      <w:widowControl w:val="0"/>
      <w:autoSpaceDE w:val="0"/>
      <w:autoSpaceDN w:val="0"/>
    </w:pPr>
    <w:rPr>
      <w:rFonts w:ascii="Calibri" w:hAnsi="Calibri" w:cs="Calibri"/>
      <w:b/>
      <w:sz w:val="22"/>
    </w:rPr>
  </w:style>
  <w:style w:type="paragraph" w:customStyle="1" w:styleId="pt-a-000037">
    <w:name w:val="pt-a-000037"/>
    <w:basedOn w:val="a"/>
    <w:rsid w:val="00245AA7"/>
    <w:pPr>
      <w:spacing w:before="100" w:beforeAutospacing="1" w:after="100" w:afterAutospacing="1"/>
    </w:pPr>
    <w:rPr>
      <w:sz w:val="24"/>
      <w:szCs w:val="24"/>
    </w:rPr>
  </w:style>
  <w:style w:type="paragraph" w:customStyle="1" w:styleId="pt-a-000027">
    <w:name w:val="pt-a-000027"/>
    <w:basedOn w:val="a"/>
    <w:rsid w:val="00245AA7"/>
    <w:pPr>
      <w:spacing w:before="100" w:beforeAutospacing="1" w:after="100" w:afterAutospacing="1"/>
    </w:pPr>
    <w:rPr>
      <w:sz w:val="24"/>
      <w:szCs w:val="24"/>
    </w:rPr>
  </w:style>
  <w:style w:type="character" w:customStyle="1" w:styleId="FontStyle17">
    <w:name w:val="Font Style17"/>
    <w:basedOn w:val="a0"/>
    <w:uiPriority w:val="99"/>
    <w:rsid w:val="00245AA7"/>
    <w:rPr>
      <w:rFonts w:ascii="Times New Roman" w:hAnsi="Times New Roman" w:cs="Times New Roman" w:hint="default"/>
      <w:sz w:val="24"/>
      <w:szCs w:val="24"/>
    </w:rPr>
  </w:style>
  <w:style w:type="character" w:customStyle="1" w:styleId="pt-a0-000024">
    <w:name w:val="pt-a0-000024"/>
    <w:basedOn w:val="a0"/>
    <w:rsid w:val="00245AA7"/>
    <w:rPr>
      <w:rFonts w:ascii="Times New Roman" w:hAnsi="Times New Roman" w:cs="Times New Roman" w:hint="default"/>
    </w:rPr>
  </w:style>
  <w:style w:type="character" w:styleId="af0">
    <w:name w:val="Hyperlink"/>
    <w:basedOn w:val="a0"/>
    <w:uiPriority w:val="99"/>
    <w:unhideWhenUsed/>
    <w:rsid w:val="00245AA7"/>
    <w:rPr>
      <w:color w:val="0000FF"/>
      <w:u w:val="single"/>
    </w:rPr>
  </w:style>
  <w:style w:type="character" w:customStyle="1" w:styleId="pt-a0-000025">
    <w:name w:val="pt-a0-000025"/>
    <w:basedOn w:val="a0"/>
    <w:rsid w:val="0075560C"/>
  </w:style>
  <w:style w:type="paragraph" w:customStyle="1" w:styleId="pt-a-000068">
    <w:name w:val="pt-a-000068"/>
    <w:basedOn w:val="a"/>
    <w:rsid w:val="007A5580"/>
    <w:pPr>
      <w:spacing w:before="100" w:beforeAutospacing="1" w:after="100" w:afterAutospacing="1"/>
    </w:pPr>
    <w:rPr>
      <w:sz w:val="24"/>
      <w:szCs w:val="24"/>
    </w:rPr>
  </w:style>
  <w:style w:type="paragraph" w:customStyle="1" w:styleId="pt-a-000038">
    <w:name w:val="pt-a-000038"/>
    <w:basedOn w:val="a"/>
    <w:rsid w:val="00683E9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41973304">
      <w:bodyDiv w:val="1"/>
      <w:marLeft w:val="0"/>
      <w:marRight w:val="0"/>
      <w:marTop w:val="0"/>
      <w:marBottom w:val="0"/>
      <w:divBdr>
        <w:top w:val="none" w:sz="0" w:space="0" w:color="auto"/>
        <w:left w:val="none" w:sz="0" w:space="0" w:color="auto"/>
        <w:bottom w:val="none" w:sz="0" w:space="0" w:color="auto"/>
        <w:right w:val="none" w:sz="0" w:space="0" w:color="auto"/>
      </w:divBdr>
    </w:div>
    <w:div w:id="226649350">
      <w:bodyDiv w:val="1"/>
      <w:marLeft w:val="0"/>
      <w:marRight w:val="0"/>
      <w:marTop w:val="0"/>
      <w:marBottom w:val="0"/>
      <w:divBdr>
        <w:top w:val="none" w:sz="0" w:space="0" w:color="auto"/>
        <w:left w:val="none" w:sz="0" w:space="0" w:color="auto"/>
        <w:bottom w:val="none" w:sz="0" w:space="0" w:color="auto"/>
        <w:right w:val="none" w:sz="0" w:space="0" w:color="auto"/>
      </w:divBdr>
    </w:div>
    <w:div w:id="933591521">
      <w:bodyDiv w:val="1"/>
      <w:marLeft w:val="0"/>
      <w:marRight w:val="0"/>
      <w:marTop w:val="0"/>
      <w:marBottom w:val="0"/>
      <w:divBdr>
        <w:top w:val="none" w:sz="0" w:space="0" w:color="auto"/>
        <w:left w:val="none" w:sz="0" w:space="0" w:color="auto"/>
        <w:bottom w:val="none" w:sz="0" w:space="0" w:color="auto"/>
        <w:right w:val="none" w:sz="0" w:space="0" w:color="auto"/>
      </w:divBdr>
    </w:div>
    <w:div w:id="1249118868">
      <w:bodyDiv w:val="1"/>
      <w:marLeft w:val="0"/>
      <w:marRight w:val="0"/>
      <w:marTop w:val="0"/>
      <w:marBottom w:val="0"/>
      <w:divBdr>
        <w:top w:val="none" w:sz="0" w:space="0" w:color="auto"/>
        <w:left w:val="none" w:sz="0" w:space="0" w:color="auto"/>
        <w:bottom w:val="none" w:sz="0" w:space="0" w:color="auto"/>
        <w:right w:val="none" w:sz="0" w:space="0" w:color="auto"/>
      </w:divBdr>
    </w:div>
    <w:div w:id="1579289919">
      <w:bodyDiv w:val="1"/>
      <w:marLeft w:val="0"/>
      <w:marRight w:val="0"/>
      <w:marTop w:val="0"/>
      <w:marBottom w:val="0"/>
      <w:divBdr>
        <w:top w:val="none" w:sz="0" w:space="0" w:color="auto"/>
        <w:left w:val="none" w:sz="0" w:space="0" w:color="auto"/>
        <w:bottom w:val="none" w:sz="0" w:space="0" w:color="auto"/>
        <w:right w:val="none" w:sz="0" w:space="0" w:color="auto"/>
      </w:divBdr>
    </w:div>
    <w:div w:id="182276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B31E507B00CEB1F19650A990A02E9073E890AAD6B72B047C32D1826B31362E80CADA3362879A5813FBE1BDC2226DFJ" TargetMode="External"/><Relationship Id="rId18" Type="http://schemas.openxmlformats.org/officeDocument/2006/relationships/hyperlink" Target="consultantplus://offline/ref=0821B4D4D3C154D9274A580D823F07DE16A890DAC563FD637EDCCF99F960D64286772277FD2D6F82C387C1QA4A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2A9197D4F7163B1ADE374275B7C1DEFFC5C1BD6A3C34B132FC1567EF7AA30BEDD20A28A15395A8B06562E6BA2AF2000712E57458547940E3F37FAB1m2fAL" TargetMode="External"/><Relationship Id="rId17" Type="http://schemas.openxmlformats.org/officeDocument/2006/relationships/hyperlink" Target="consultantplus://offline/ref=0821B4D4D3C154D9274A580D823F07DE16A890DAC563FD637EDCCF99F960D64286772277FD2D6F82C386C5QA4B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563FD637EDCCF99F960D64286772277FD2D6F82C386C0QA4AO" TargetMode="External"/><Relationship Id="rId20" Type="http://schemas.openxmlformats.org/officeDocument/2006/relationships/hyperlink" Target="consultantplus://offline/ref=FB31E507B00CEB1F19650A990A02E9073E8A0CA86A7EB047C32D1826B31362E80CADA3362879A5813FBE1BDC2226DF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2A9197D4F7163B1ADE374275B7C1DEFFC5C1BD6A3C34B132FC1567EF7AA30BEDD20A28A15395A8B06562D68A9AF2000712E57458547940E3F37FAB1m2fA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B31E507B00CEB1F19650A990A02E9073E8A0CA86A7EB047C32D1826B31362E80CADA3362879A5813FBE1BDC2226DFJ" TargetMode="External"/><Relationship Id="rId23" Type="http://schemas.openxmlformats.org/officeDocument/2006/relationships/glossaryDocument" Target="glossary/document.xml"/><Relationship Id="rId10" Type="http://schemas.openxmlformats.org/officeDocument/2006/relationships/hyperlink" Target="consultantplus://offline/ref=32A9197D4F7163B1ADE374275B7C1DEFFC5C1BD6A3C34B132FC1567EF7AA30BEDD20A28A15395A8B06562C69ADAF2000712E57458547940E3F37FAB1m2fAL" TargetMode="External"/><Relationship Id="rId19" Type="http://schemas.openxmlformats.org/officeDocument/2006/relationships/hyperlink" Target="consultantplus://offline/ref=FB31E507B00CEB1F19650A990A02E9073E890DA56A72B047C32D1826B31362E80CADA3362879A5813FBE1BDC2226DFJ" TargetMode="External"/><Relationship Id="rId4" Type="http://schemas.openxmlformats.org/officeDocument/2006/relationships/settings" Target="settings.xml"/><Relationship Id="rId9" Type="http://schemas.openxmlformats.org/officeDocument/2006/relationships/hyperlink" Target="garantF1://8410980.99" TargetMode="External"/><Relationship Id="rId14" Type="http://schemas.openxmlformats.org/officeDocument/2006/relationships/hyperlink" Target="consultantplus://offline/ref=FB31E507B00CEB1F19650A990A02E9073E8B0FAA6571B047C32D1826B31362E80CADA3362879A5813FBE1BDC2226DFJ"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F0CEC2F53FB40A9AC5A008E958E0D1F"/>
        <w:category>
          <w:name w:val="Общие"/>
          <w:gallery w:val="placeholder"/>
        </w:category>
        <w:types>
          <w:type w:val="bbPlcHdr"/>
        </w:types>
        <w:behaviors>
          <w:behavior w:val="content"/>
        </w:behaviors>
        <w:guid w:val="{75460D85-B372-4457-B809-CA482BD1FC68}"/>
      </w:docPartPr>
      <w:docPartBody>
        <w:p w:rsidR="00975EEE" w:rsidRDefault="005355FD" w:rsidP="005355FD">
          <w:pPr>
            <w:pStyle w:val="7F0CEC2F53FB40A9AC5A008E958E0D1F2"/>
          </w:pPr>
          <w:r w:rsidRPr="00B542D9">
            <w:rPr>
              <w:rStyle w:val="Datenum"/>
              <w:rFonts w:asciiTheme="minorHAnsi" w:hAnsiTheme="minorHAnsi"/>
              <w:sz w:val="28"/>
              <w:szCs w:val="28"/>
            </w:rPr>
            <w:t xml:space="preserve">                                    </w:t>
          </w:r>
        </w:p>
      </w:docPartBody>
    </w:docPart>
    <w:docPart>
      <w:docPartPr>
        <w:name w:val="6C32C43590AA4C7797B40C092AE8584F"/>
        <w:category>
          <w:name w:val="Общие"/>
          <w:gallery w:val="placeholder"/>
        </w:category>
        <w:types>
          <w:type w:val="bbPlcHdr"/>
        </w:types>
        <w:behaviors>
          <w:behavior w:val="content"/>
        </w:behaviors>
        <w:guid w:val="{7BFB3BFD-F687-4E9C-BB2C-8DCE78E773C0}"/>
      </w:docPartPr>
      <w:docPartBody>
        <w:p w:rsidR="00975EEE" w:rsidRDefault="005D5CD8" w:rsidP="005D5CD8">
          <w:pPr>
            <w:pStyle w:val="6C32C43590AA4C7797B40C092AE8584F"/>
          </w:pPr>
          <w:r w:rsidRPr="0060171B">
            <w:rPr>
              <w:rStyle w:val="a3"/>
            </w:rPr>
            <w:t>Место для ввода текста.</w:t>
          </w:r>
        </w:p>
      </w:docPartBody>
    </w:docPart>
    <w:docPart>
      <w:docPartPr>
        <w:name w:val="8305BE89C6854C1EBF316E4C4DE15E11"/>
        <w:category>
          <w:name w:val="Общие"/>
          <w:gallery w:val="placeholder"/>
        </w:category>
        <w:types>
          <w:type w:val="bbPlcHdr"/>
        </w:types>
        <w:behaviors>
          <w:behavior w:val="content"/>
        </w:behaviors>
        <w:guid w:val="{0E3605C8-DE2B-4FBD-87BB-E06A6EEA85B0}"/>
      </w:docPartPr>
      <w:docPartBody>
        <w:p w:rsidR="00975EEE" w:rsidRDefault="005355FD" w:rsidP="005355FD">
          <w:pPr>
            <w:pStyle w:val="8305BE89C6854C1EBF316E4C4DE15E112"/>
          </w:pPr>
          <w:r>
            <w:rPr>
              <w:rStyle w:val="Datenum"/>
              <w:rFonts w:asciiTheme="minorHAnsi" w:hAnsiTheme="minorHAnsi"/>
              <w:sz w:val="28"/>
              <w:szCs w:val="28"/>
              <w:lang w:val="en-US"/>
            </w:rPr>
            <w:t>_____</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D5CD8"/>
    <w:rsid w:val="00031CED"/>
    <w:rsid w:val="002C3B1A"/>
    <w:rsid w:val="00320DA7"/>
    <w:rsid w:val="003A6724"/>
    <w:rsid w:val="00466111"/>
    <w:rsid w:val="004D1ED5"/>
    <w:rsid w:val="005355FD"/>
    <w:rsid w:val="0056760F"/>
    <w:rsid w:val="005D5CD8"/>
    <w:rsid w:val="00654951"/>
    <w:rsid w:val="00660913"/>
    <w:rsid w:val="006C0806"/>
    <w:rsid w:val="007612E4"/>
    <w:rsid w:val="00850D10"/>
    <w:rsid w:val="008A035C"/>
    <w:rsid w:val="008B1471"/>
    <w:rsid w:val="00975EEE"/>
    <w:rsid w:val="00A82F8F"/>
    <w:rsid w:val="00A973C7"/>
    <w:rsid w:val="00AB5136"/>
    <w:rsid w:val="00AE4B5A"/>
    <w:rsid w:val="00AF5954"/>
    <w:rsid w:val="00B91AA0"/>
    <w:rsid w:val="00CD096D"/>
    <w:rsid w:val="00CE4F1C"/>
    <w:rsid w:val="00D03E62"/>
    <w:rsid w:val="00D73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D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355FD"/>
    <w:rPr>
      <w:color w:val="808080"/>
    </w:rPr>
  </w:style>
  <w:style w:type="paragraph" w:customStyle="1" w:styleId="136289AEE01F4CF29D5BB08584249F6B">
    <w:name w:val="136289AEE01F4CF29D5BB08584249F6B"/>
    <w:rsid w:val="005D5CD8"/>
  </w:style>
  <w:style w:type="paragraph" w:customStyle="1" w:styleId="EC0B51385E804832A39A72024A2DAE0C">
    <w:name w:val="EC0B51385E804832A39A72024A2DAE0C"/>
    <w:rsid w:val="005D5CD8"/>
  </w:style>
  <w:style w:type="character" w:customStyle="1" w:styleId="Datenum">
    <w:name w:val="Date_num"/>
    <w:basedOn w:val="a0"/>
    <w:rsid w:val="005355FD"/>
  </w:style>
  <w:style w:type="paragraph" w:customStyle="1" w:styleId="7567E2CCA32041ABB5008CE0D4D1AA53">
    <w:name w:val="7567E2CCA32041ABB5008CE0D4D1AA53"/>
    <w:rsid w:val="005D5CD8"/>
  </w:style>
  <w:style w:type="paragraph" w:customStyle="1" w:styleId="A37E9EC311EC46C9B0FC63779F832296">
    <w:name w:val="A37E9EC311EC46C9B0FC63779F832296"/>
    <w:rsid w:val="005D5CD8"/>
  </w:style>
  <w:style w:type="paragraph" w:customStyle="1" w:styleId="2D6F26A1A7934406AFD57FDDDA4BD589">
    <w:name w:val="2D6F26A1A7934406AFD57FDDDA4BD589"/>
    <w:rsid w:val="005D5CD8"/>
  </w:style>
  <w:style w:type="paragraph" w:customStyle="1" w:styleId="7652F49779E24FF09B70E7367704B4D0">
    <w:name w:val="7652F49779E24FF09B70E7367704B4D0"/>
    <w:rsid w:val="005D5CD8"/>
  </w:style>
  <w:style w:type="paragraph" w:customStyle="1" w:styleId="69385E4D2E7745AAA2A4270B796994E4">
    <w:name w:val="69385E4D2E7745AAA2A4270B796994E4"/>
    <w:rsid w:val="005D5CD8"/>
  </w:style>
  <w:style w:type="paragraph" w:customStyle="1" w:styleId="EDFF9B4860E849E7B51B9D9CF51A0EFC">
    <w:name w:val="EDFF9B4860E849E7B51B9D9CF51A0EFC"/>
    <w:rsid w:val="005D5CD8"/>
  </w:style>
  <w:style w:type="paragraph" w:customStyle="1" w:styleId="96B203A4D21A4648BA119588A10A8233">
    <w:name w:val="96B203A4D21A4648BA119588A10A8233"/>
    <w:rsid w:val="005D5CD8"/>
  </w:style>
  <w:style w:type="paragraph" w:customStyle="1" w:styleId="C07566842AAD46DD8F30C4AA1E1A6323">
    <w:name w:val="C07566842AAD46DD8F30C4AA1E1A6323"/>
    <w:rsid w:val="005D5CD8"/>
  </w:style>
  <w:style w:type="paragraph" w:customStyle="1" w:styleId="192BD66EFF564EF8B7E24BAD8F89D0E5">
    <w:name w:val="192BD66EFF564EF8B7E24BAD8F89D0E5"/>
    <w:rsid w:val="005D5CD8"/>
  </w:style>
  <w:style w:type="paragraph" w:customStyle="1" w:styleId="7F0CEC2F53FB40A9AC5A008E958E0D1F">
    <w:name w:val="7F0CEC2F53FB40A9AC5A008E958E0D1F"/>
    <w:rsid w:val="005D5CD8"/>
  </w:style>
  <w:style w:type="paragraph" w:customStyle="1" w:styleId="712CF53E1C4A47D4B30164AD2F96CFDE">
    <w:name w:val="712CF53E1C4A47D4B30164AD2F96CFDE"/>
    <w:rsid w:val="005D5CD8"/>
  </w:style>
  <w:style w:type="paragraph" w:customStyle="1" w:styleId="DB0FC944A2884BB6B6D6F0FE356DE5B0">
    <w:name w:val="DB0FC944A2884BB6B6D6F0FE356DE5B0"/>
    <w:rsid w:val="005D5CD8"/>
  </w:style>
  <w:style w:type="paragraph" w:customStyle="1" w:styleId="6C32C43590AA4C7797B40C092AE8584F">
    <w:name w:val="6C32C43590AA4C7797B40C092AE8584F"/>
    <w:rsid w:val="005D5CD8"/>
  </w:style>
  <w:style w:type="paragraph" w:customStyle="1" w:styleId="8305BE89C6854C1EBF316E4C4DE15E11">
    <w:name w:val="8305BE89C6854C1EBF316E4C4DE15E11"/>
    <w:rsid w:val="005D5CD8"/>
  </w:style>
  <w:style w:type="paragraph" w:customStyle="1" w:styleId="8305BE89C6854C1EBF316E4C4DE15E111">
    <w:name w:val="8305BE89C6854C1EBF316E4C4DE15E111"/>
    <w:rsid w:val="005355FD"/>
    <w:pPr>
      <w:spacing w:after="0" w:line="240" w:lineRule="auto"/>
    </w:pPr>
    <w:rPr>
      <w:rFonts w:ascii="Times New Roman" w:eastAsia="Times New Roman" w:hAnsi="Times New Roman" w:cs="Times New Roman"/>
      <w:sz w:val="20"/>
      <w:szCs w:val="20"/>
    </w:rPr>
  </w:style>
  <w:style w:type="paragraph" w:customStyle="1" w:styleId="7F0CEC2F53FB40A9AC5A008E958E0D1F1">
    <w:name w:val="7F0CEC2F53FB40A9AC5A008E958E0D1F1"/>
    <w:rsid w:val="005355FD"/>
    <w:pPr>
      <w:spacing w:after="0" w:line="240" w:lineRule="auto"/>
    </w:pPr>
    <w:rPr>
      <w:rFonts w:ascii="Times New Roman" w:eastAsia="Times New Roman" w:hAnsi="Times New Roman" w:cs="Times New Roman"/>
      <w:sz w:val="20"/>
      <w:szCs w:val="20"/>
    </w:rPr>
  </w:style>
  <w:style w:type="paragraph" w:customStyle="1" w:styleId="8305BE89C6854C1EBF316E4C4DE15E112">
    <w:name w:val="8305BE89C6854C1EBF316E4C4DE15E112"/>
    <w:rsid w:val="005355FD"/>
    <w:pPr>
      <w:spacing w:after="0" w:line="240" w:lineRule="auto"/>
    </w:pPr>
    <w:rPr>
      <w:rFonts w:ascii="Times New Roman" w:eastAsia="Times New Roman" w:hAnsi="Times New Roman" w:cs="Times New Roman"/>
      <w:sz w:val="20"/>
      <w:szCs w:val="20"/>
    </w:rPr>
  </w:style>
  <w:style w:type="paragraph" w:customStyle="1" w:styleId="7F0CEC2F53FB40A9AC5A008E958E0D1F2">
    <w:name w:val="7F0CEC2F53FB40A9AC5A008E958E0D1F2"/>
    <w:rsid w:val="005355FD"/>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3B66F-B4C1-4E3E-9DB7-0233C1FA3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18</Pages>
  <Words>6869</Words>
  <Characters>39157</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Administration N. Novgorod</Company>
  <LinksUpToDate>false</LinksUpToDate>
  <CharactersWithSpaces>45935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dc:creator>
  <cp:lastModifiedBy>antropov</cp:lastModifiedBy>
  <cp:revision>3</cp:revision>
  <cp:lastPrinted>2020-07-24T12:38:00Z</cp:lastPrinted>
  <dcterms:created xsi:type="dcterms:W3CDTF">2020-07-24T11:37:00Z</dcterms:created>
  <dcterms:modified xsi:type="dcterms:W3CDTF">2020-07-24T12:38:00Z</dcterms:modified>
</cp:coreProperties>
</file>